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156" w:rsidRDefault="00DE0156" w:rsidP="00835DC4">
      <w:pPr>
        <w:keepNext/>
        <w:suppressAutoHyphens/>
        <w:spacing w:after="0" w:line="240" w:lineRule="auto"/>
        <w:rPr>
          <w:rFonts w:ascii="Times New Roman" w:eastAsia="Times New Roman" w:hAnsi="Times New Roman" w:cs="Times New Roman"/>
          <w:b/>
          <w:kern w:val="1"/>
          <w:sz w:val="28"/>
          <w:szCs w:val="28"/>
          <w:lang w:eastAsia="hi-IN" w:bidi="hi-IN"/>
        </w:rPr>
      </w:pPr>
    </w:p>
    <w:p w:rsidR="00AA055D" w:rsidRPr="009607A4" w:rsidRDefault="00AA055D" w:rsidP="00AA055D">
      <w:pPr>
        <w:keepNext/>
        <w:suppressAutoHyphens/>
        <w:spacing w:after="0" w:line="240" w:lineRule="auto"/>
        <w:jc w:val="center"/>
        <w:rPr>
          <w:rFonts w:ascii="Times New Roman" w:eastAsia="Times New Roman" w:hAnsi="Times New Roman" w:cs="Times New Roman"/>
          <w:b/>
          <w:kern w:val="1"/>
          <w:sz w:val="28"/>
          <w:szCs w:val="28"/>
          <w:lang w:eastAsia="hi-IN" w:bidi="hi-IN"/>
        </w:rPr>
      </w:pPr>
      <w:r w:rsidRPr="009607A4">
        <w:rPr>
          <w:rFonts w:ascii="Times New Roman" w:eastAsia="Times New Roman" w:hAnsi="Times New Roman" w:cs="Times New Roman"/>
          <w:b/>
          <w:kern w:val="1"/>
          <w:sz w:val="28"/>
          <w:szCs w:val="28"/>
          <w:lang w:eastAsia="hi-IN" w:bidi="hi-IN"/>
        </w:rPr>
        <w:t xml:space="preserve">ФИЛИППОВСКАЯ СЕЛЬСКАЯ ДУМА                  </w:t>
      </w:r>
    </w:p>
    <w:p w:rsidR="00AA055D" w:rsidRPr="009607A4" w:rsidRDefault="00AA055D" w:rsidP="00AA055D">
      <w:pPr>
        <w:suppressAutoHyphens/>
        <w:spacing w:after="0" w:line="240" w:lineRule="auto"/>
        <w:jc w:val="center"/>
        <w:rPr>
          <w:rFonts w:ascii="Times New Roman" w:eastAsia="Lucida Sans Unicode" w:hAnsi="Times New Roman" w:cs="Mangal"/>
          <w:b/>
          <w:kern w:val="1"/>
          <w:sz w:val="28"/>
          <w:szCs w:val="28"/>
          <w:lang w:eastAsia="hi-IN" w:bidi="hi-IN"/>
        </w:rPr>
      </w:pPr>
      <w:r w:rsidRPr="009607A4">
        <w:rPr>
          <w:rFonts w:ascii="Times New Roman" w:eastAsia="Lucida Sans Unicode" w:hAnsi="Times New Roman" w:cs="Mangal"/>
          <w:b/>
          <w:kern w:val="1"/>
          <w:sz w:val="28"/>
          <w:szCs w:val="28"/>
          <w:lang w:eastAsia="hi-IN" w:bidi="hi-IN"/>
        </w:rPr>
        <w:t xml:space="preserve">КИРОВО-ЧЕПЕЦКОГО РАЙОНА КИРОВСКОЙ ОБЛАСТИ </w:t>
      </w:r>
    </w:p>
    <w:p w:rsidR="00AA055D" w:rsidRPr="009607A4" w:rsidRDefault="00AA055D" w:rsidP="00745EB6">
      <w:pPr>
        <w:suppressAutoHyphens/>
        <w:spacing w:after="0" w:line="240" w:lineRule="auto"/>
        <w:jc w:val="center"/>
        <w:rPr>
          <w:rFonts w:ascii="Times New Roman" w:eastAsia="Lucida Sans Unicode" w:hAnsi="Times New Roman" w:cs="Mangal"/>
          <w:b/>
          <w:kern w:val="1"/>
          <w:sz w:val="28"/>
          <w:szCs w:val="28"/>
          <w:lang w:eastAsia="hi-IN" w:bidi="hi-IN"/>
        </w:rPr>
      </w:pPr>
      <w:r w:rsidRPr="009607A4">
        <w:rPr>
          <w:rFonts w:ascii="Times New Roman" w:eastAsia="Lucida Sans Unicode" w:hAnsi="Times New Roman" w:cs="Mangal"/>
          <w:b/>
          <w:kern w:val="1"/>
          <w:sz w:val="28"/>
          <w:szCs w:val="28"/>
          <w:lang w:eastAsia="hi-IN" w:bidi="hi-IN"/>
        </w:rPr>
        <w:t>ЧЕТВЕРТОГО СОЗЫВА</w:t>
      </w:r>
    </w:p>
    <w:p w:rsidR="00AA055D" w:rsidRPr="00745EB6" w:rsidRDefault="00AA055D" w:rsidP="00745EB6">
      <w:pPr>
        <w:suppressAutoHyphens/>
        <w:spacing w:before="240" w:after="0"/>
        <w:jc w:val="center"/>
        <w:outlineLvl w:val="0"/>
        <w:rPr>
          <w:rFonts w:ascii="Times New Roman" w:eastAsia="Lucida Sans Unicode" w:hAnsi="Times New Roman" w:cs="Mangal"/>
          <w:b/>
          <w:kern w:val="1"/>
          <w:sz w:val="32"/>
          <w:szCs w:val="32"/>
          <w:lang w:eastAsia="hi-IN" w:bidi="hi-IN"/>
        </w:rPr>
      </w:pPr>
      <w:r w:rsidRPr="009607A4">
        <w:rPr>
          <w:rFonts w:ascii="Times New Roman" w:eastAsia="Lucida Sans Unicode" w:hAnsi="Times New Roman" w:cs="Mangal"/>
          <w:b/>
          <w:kern w:val="1"/>
          <w:sz w:val="32"/>
          <w:szCs w:val="32"/>
          <w:lang w:eastAsia="hi-IN" w:bidi="hi-IN"/>
        </w:rPr>
        <w:t>РЕШЕНИЕ</w:t>
      </w:r>
    </w:p>
    <w:tbl>
      <w:tblPr>
        <w:tblW w:w="0" w:type="auto"/>
        <w:tblLayout w:type="fixed"/>
        <w:tblCellMar>
          <w:left w:w="0" w:type="dxa"/>
          <w:right w:w="0" w:type="dxa"/>
        </w:tblCellMar>
        <w:tblLook w:val="0000" w:firstRow="0" w:lastRow="0" w:firstColumn="0" w:lastColumn="0" w:noHBand="0" w:noVBand="0"/>
      </w:tblPr>
      <w:tblGrid>
        <w:gridCol w:w="2267"/>
        <w:gridCol w:w="2268"/>
        <w:gridCol w:w="2320"/>
        <w:gridCol w:w="2217"/>
      </w:tblGrid>
      <w:tr w:rsidR="00AA055D" w:rsidRPr="009607A4" w:rsidTr="005C773F">
        <w:trPr>
          <w:trHeight w:hRule="exact" w:val="411"/>
        </w:trPr>
        <w:tc>
          <w:tcPr>
            <w:tcW w:w="2267" w:type="dxa"/>
            <w:tcBorders>
              <w:bottom w:val="single" w:sz="4" w:space="0" w:color="000000"/>
            </w:tcBorders>
            <w:shd w:val="clear" w:color="auto" w:fill="auto"/>
          </w:tcPr>
          <w:p w:rsidR="00AA055D" w:rsidRPr="009607A4" w:rsidRDefault="00835DC4" w:rsidP="00835DC4">
            <w:pPr>
              <w:suppressLineNumbers/>
              <w:tabs>
                <w:tab w:val="center" w:pos="-1559"/>
                <w:tab w:val="center" w:pos="-1533"/>
                <w:tab w:val="left" w:pos="2765"/>
                <w:tab w:val="center" w:pos="4677"/>
                <w:tab w:val="center" w:pos="4703"/>
                <w:tab w:val="right" w:pos="9214"/>
                <w:tab w:val="right" w:pos="9355"/>
              </w:tabs>
              <w:suppressAutoHyphens/>
              <w:snapToGrid w:val="0"/>
              <w:spacing w:after="0" w:line="240" w:lineRule="auto"/>
              <w:rPr>
                <w:rFonts w:ascii="Times New Roman" w:eastAsia="Lucida Sans Unicode" w:hAnsi="Times New Roman" w:cs="Mangal"/>
                <w:color w:val="00000A"/>
                <w:kern w:val="1"/>
                <w:sz w:val="28"/>
                <w:szCs w:val="24"/>
                <w:lang w:eastAsia="hi-IN" w:bidi="hi-IN"/>
              </w:rPr>
            </w:pPr>
            <w:bookmarkStart w:id="0" w:name="_GoBack"/>
            <w:bookmarkEnd w:id="0"/>
            <w:r>
              <w:rPr>
                <w:rFonts w:ascii="Times New Roman" w:eastAsia="Lucida Sans Unicode" w:hAnsi="Times New Roman" w:cs="Mangal"/>
                <w:color w:val="00000A"/>
                <w:kern w:val="1"/>
                <w:sz w:val="28"/>
                <w:szCs w:val="24"/>
                <w:lang w:eastAsia="hi-IN" w:bidi="hi-IN"/>
              </w:rPr>
              <w:t>28.04.2022 г.</w:t>
            </w:r>
          </w:p>
        </w:tc>
        <w:tc>
          <w:tcPr>
            <w:tcW w:w="2268" w:type="dxa"/>
            <w:shd w:val="clear" w:color="auto" w:fill="auto"/>
          </w:tcPr>
          <w:p w:rsidR="00AA055D" w:rsidRPr="009607A4" w:rsidRDefault="00AA055D" w:rsidP="005C773F">
            <w:pPr>
              <w:suppressLineNumbers/>
              <w:tabs>
                <w:tab w:val="center" w:pos="-1559"/>
                <w:tab w:val="center" w:pos="-1533"/>
                <w:tab w:val="left" w:pos="1206"/>
                <w:tab w:val="center" w:pos="4677"/>
                <w:tab w:val="center" w:pos="4703"/>
                <w:tab w:val="right" w:pos="9214"/>
                <w:tab w:val="right" w:pos="9355"/>
              </w:tabs>
              <w:suppressAutoHyphens/>
              <w:snapToGrid w:val="0"/>
              <w:spacing w:after="0" w:line="240" w:lineRule="auto"/>
              <w:jc w:val="center"/>
              <w:rPr>
                <w:rFonts w:ascii="Times New Roman" w:eastAsia="Lucida Sans Unicode" w:hAnsi="Times New Roman" w:cs="Mangal"/>
                <w:b/>
                <w:color w:val="00000A"/>
                <w:kern w:val="1"/>
                <w:sz w:val="28"/>
                <w:szCs w:val="24"/>
                <w:lang w:eastAsia="hi-IN" w:bidi="hi-IN"/>
              </w:rPr>
            </w:pPr>
          </w:p>
        </w:tc>
        <w:tc>
          <w:tcPr>
            <w:tcW w:w="2320" w:type="dxa"/>
            <w:shd w:val="clear" w:color="auto" w:fill="auto"/>
          </w:tcPr>
          <w:p w:rsidR="00AA055D" w:rsidRPr="009607A4" w:rsidRDefault="00AA055D" w:rsidP="005C773F">
            <w:pPr>
              <w:suppressLineNumbers/>
              <w:tabs>
                <w:tab w:val="center" w:pos="-1559"/>
                <w:tab w:val="center" w:pos="-1533"/>
                <w:tab w:val="left" w:pos="1206"/>
                <w:tab w:val="center" w:pos="4677"/>
                <w:tab w:val="center" w:pos="4703"/>
                <w:tab w:val="right" w:pos="9214"/>
                <w:tab w:val="right" w:pos="9355"/>
              </w:tabs>
              <w:suppressAutoHyphens/>
              <w:snapToGrid w:val="0"/>
              <w:spacing w:after="0" w:line="240" w:lineRule="auto"/>
              <w:jc w:val="right"/>
              <w:rPr>
                <w:rFonts w:ascii="Times New Roman" w:eastAsia="Lucida Sans Unicode" w:hAnsi="Times New Roman" w:cs="Mangal"/>
                <w:color w:val="00000A"/>
                <w:kern w:val="1"/>
                <w:sz w:val="28"/>
                <w:szCs w:val="24"/>
                <w:lang w:eastAsia="hi-IN" w:bidi="hi-IN"/>
              </w:rPr>
            </w:pPr>
          </w:p>
        </w:tc>
        <w:tc>
          <w:tcPr>
            <w:tcW w:w="2217" w:type="dxa"/>
            <w:tcBorders>
              <w:bottom w:val="single" w:sz="4" w:space="0" w:color="000000"/>
            </w:tcBorders>
            <w:shd w:val="clear" w:color="auto" w:fill="auto"/>
          </w:tcPr>
          <w:p w:rsidR="00AA055D" w:rsidRPr="009607A4" w:rsidRDefault="00AA055D" w:rsidP="00A747BC">
            <w:pPr>
              <w:suppressLineNumbers/>
              <w:tabs>
                <w:tab w:val="center" w:pos="-1559"/>
                <w:tab w:val="center" w:pos="-1533"/>
                <w:tab w:val="left" w:pos="2765"/>
                <w:tab w:val="center" w:pos="4677"/>
                <w:tab w:val="center" w:pos="4703"/>
                <w:tab w:val="right" w:pos="9214"/>
                <w:tab w:val="right" w:pos="9355"/>
              </w:tabs>
              <w:suppressAutoHyphens/>
              <w:snapToGrid w:val="0"/>
              <w:spacing w:after="0" w:line="240" w:lineRule="auto"/>
              <w:rPr>
                <w:rFonts w:ascii="Times New Roman" w:eastAsia="Lucida Sans Unicode" w:hAnsi="Times New Roman" w:cs="Mangal"/>
                <w:color w:val="00000A"/>
                <w:kern w:val="1"/>
                <w:sz w:val="28"/>
                <w:szCs w:val="24"/>
                <w:lang w:eastAsia="hi-IN" w:bidi="hi-IN"/>
              </w:rPr>
            </w:pPr>
            <w:r w:rsidRPr="009607A4">
              <w:rPr>
                <w:rFonts w:ascii="Times New Roman" w:eastAsia="Lucida Sans Unicode" w:hAnsi="Times New Roman" w:cs="Mangal"/>
                <w:color w:val="00000A"/>
                <w:kern w:val="1"/>
                <w:sz w:val="28"/>
                <w:szCs w:val="24"/>
                <w:lang w:eastAsia="hi-IN" w:bidi="hi-IN"/>
              </w:rPr>
              <w:t xml:space="preserve"> </w:t>
            </w:r>
            <w:r w:rsidR="00835DC4">
              <w:rPr>
                <w:rFonts w:ascii="Times New Roman" w:eastAsia="Lucida Sans Unicode" w:hAnsi="Times New Roman" w:cs="Mangal"/>
                <w:color w:val="00000A"/>
                <w:kern w:val="1"/>
                <w:sz w:val="28"/>
                <w:szCs w:val="24"/>
                <w:lang w:eastAsia="hi-IN" w:bidi="hi-IN"/>
              </w:rPr>
              <w:t>№ 48/227</w:t>
            </w:r>
          </w:p>
        </w:tc>
      </w:tr>
      <w:tr w:rsidR="00AA055D" w:rsidRPr="009607A4" w:rsidTr="005C773F">
        <w:trPr>
          <w:trHeight w:hRule="exact" w:val="411"/>
        </w:trPr>
        <w:tc>
          <w:tcPr>
            <w:tcW w:w="2267" w:type="dxa"/>
            <w:shd w:val="clear" w:color="auto" w:fill="auto"/>
          </w:tcPr>
          <w:p w:rsidR="00AA055D" w:rsidRPr="009607A4" w:rsidRDefault="00AA055D" w:rsidP="005C773F">
            <w:pPr>
              <w:suppressLineNumbers/>
              <w:tabs>
                <w:tab w:val="center" w:pos="-1559"/>
                <w:tab w:val="center" w:pos="-1533"/>
                <w:tab w:val="left" w:pos="1206"/>
                <w:tab w:val="center" w:pos="4677"/>
                <w:tab w:val="center" w:pos="4703"/>
                <w:tab w:val="right" w:pos="9214"/>
                <w:tab w:val="right" w:pos="9355"/>
              </w:tabs>
              <w:suppressAutoHyphens/>
              <w:snapToGrid w:val="0"/>
              <w:spacing w:after="0" w:line="240" w:lineRule="auto"/>
              <w:jc w:val="center"/>
              <w:rPr>
                <w:rFonts w:ascii="Times New Roman" w:eastAsia="Lucida Sans Unicode" w:hAnsi="Times New Roman" w:cs="Mangal"/>
                <w:color w:val="00000A"/>
                <w:kern w:val="1"/>
                <w:sz w:val="28"/>
                <w:szCs w:val="24"/>
                <w:lang w:eastAsia="hi-IN" w:bidi="hi-IN"/>
              </w:rPr>
            </w:pPr>
          </w:p>
        </w:tc>
        <w:tc>
          <w:tcPr>
            <w:tcW w:w="4588" w:type="dxa"/>
            <w:gridSpan w:val="2"/>
            <w:shd w:val="clear" w:color="auto" w:fill="auto"/>
          </w:tcPr>
          <w:p w:rsidR="00AA055D" w:rsidRPr="009607A4" w:rsidRDefault="00AA055D" w:rsidP="005C773F">
            <w:pPr>
              <w:suppressLineNumbers/>
              <w:tabs>
                <w:tab w:val="center" w:pos="-1559"/>
                <w:tab w:val="center" w:pos="-1533"/>
                <w:tab w:val="left" w:pos="2765"/>
                <w:tab w:val="center" w:pos="4677"/>
                <w:tab w:val="center" w:pos="4703"/>
                <w:tab w:val="right" w:pos="9214"/>
                <w:tab w:val="right" w:pos="9355"/>
              </w:tabs>
              <w:suppressAutoHyphens/>
              <w:snapToGrid w:val="0"/>
              <w:spacing w:after="0" w:line="240" w:lineRule="auto"/>
              <w:jc w:val="center"/>
              <w:rPr>
                <w:rFonts w:ascii="Times New Roman" w:eastAsia="Lucida Sans Unicode" w:hAnsi="Times New Roman" w:cs="Mangal"/>
                <w:color w:val="00000A"/>
                <w:kern w:val="1"/>
                <w:sz w:val="28"/>
                <w:szCs w:val="28"/>
                <w:lang w:eastAsia="hi-IN" w:bidi="hi-IN"/>
              </w:rPr>
            </w:pPr>
            <w:r w:rsidRPr="009607A4">
              <w:rPr>
                <w:rFonts w:ascii="Times New Roman" w:eastAsia="Lucida Sans Unicode" w:hAnsi="Times New Roman" w:cs="Mangal"/>
                <w:color w:val="00000A"/>
                <w:kern w:val="1"/>
                <w:sz w:val="28"/>
                <w:szCs w:val="28"/>
                <w:lang w:eastAsia="hi-IN" w:bidi="hi-IN"/>
              </w:rPr>
              <w:t xml:space="preserve">с. </w:t>
            </w:r>
            <w:proofErr w:type="spellStart"/>
            <w:r w:rsidRPr="009607A4">
              <w:rPr>
                <w:rFonts w:ascii="Times New Roman" w:eastAsia="Lucida Sans Unicode" w:hAnsi="Times New Roman" w:cs="Mangal"/>
                <w:color w:val="00000A"/>
                <w:kern w:val="1"/>
                <w:sz w:val="28"/>
                <w:szCs w:val="28"/>
                <w:lang w:eastAsia="hi-IN" w:bidi="hi-IN"/>
              </w:rPr>
              <w:t>Филиппово</w:t>
            </w:r>
            <w:proofErr w:type="spellEnd"/>
          </w:p>
        </w:tc>
        <w:tc>
          <w:tcPr>
            <w:tcW w:w="2217" w:type="dxa"/>
            <w:shd w:val="clear" w:color="auto" w:fill="auto"/>
          </w:tcPr>
          <w:p w:rsidR="00AA055D" w:rsidRPr="009607A4" w:rsidRDefault="00AA055D" w:rsidP="005C773F">
            <w:pPr>
              <w:suppressLineNumbers/>
              <w:tabs>
                <w:tab w:val="center" w:pos="-1559"/>
                <w:tab w:val="center" w:pos="-1533"/>
                <w:tab w:val="left" w:pos="1206"/>
                <w:tab w:val="center" w:pos="4677"/>
                <w:tab w:val="center" w:pos="4703"/>
                <w:tab w:val="right" w:pos="9214"/>
                <w:tab w:val="right" w:pos="9355"/>
              </w:tabs>
              <w:suppressAutoHyphens/>
              <w:snapToGrid w:val="0"/>
              <w:spacing w:after="0" w:line="240" w:lineRule="auto"/>
              <w:jc w:val="center"/>
              <w:rPr>
                <w:rFonts w:ascii="Times New Roman" w:eastAsia="Lucida Sans Unicode" w:hAnsi="Times New Roman" w:cs="Mangal"/>
                <w:b/>
                <w:color w:val="00000A"/>
                <w:kern w:val="1"/>
                <w:sz w:val="28"/>
                <w:szCs w:val="24"/>
                <w:lang w:eastAsia="hi-IN" w:bidi="hi-IN"/>
              </w:rPr>
            </w:pPr>
          </w:p>
        </w:tc>
      </w:tr>
    </w:tbl>
    <w:p w:rsidR="00AA055D" w:rsidRPr="009607A4" w:rsidRDefault="00AA055D" w:rsidP="00AA055D">
      <w:pPr>
        <w:suppressAutoHyphens/>
        <w:spacing w:after="0" w:line="240" w:lineRule="auto"/>
        <w:jc w:val="both"/>
        <w:rPr>
          <w:rFonts w:ascii="Times New Roman" w:eastAsia="Lucida Sans Unicode" w:hAnsi="Times New Roman" w:cs="Mangal"/>
          <w:kern w:val="1"/>
          <w:sz w:val="24"/>
          <w:szCs w:val="24"/>
          <w:lang w:eastAsia="hi-IN" w:bidi="hi-IN"/>
        </w:rPr>
      </w:pPr>
    </w:p>
    <w:p w:rsidR="00AA055D" w:rsidRPr="009607A4" w:rsidRDefault="00AA055D" w:rsidP="00AA055D">
      <w:pPr>
        <w:suppressAutoHyphens/>
        <w:spacing w:after="0" w:line="240" w:lineRule="auto"/>
        <w:jc w:val="center"/>
        <w:rPr>
          <w:rFonts w:ascii="Times New Roman" w:eastAsia="Lucida Sans Unicode" w:hAnsi="Times New Roman" w:cs="Mangal"/>
          <w:b/>
          <w:bCs/>
          <w:kern w:val="1"/>
          <w:sz w:val="28"/>
          <w:szCs w:val="28"/>
          <w:lang w:eastAsia="hi-IN" w:bidi="hi-IN"/>
        </w:rPr>
      </w:pPr>
      <w:r w:rsidRPr="009607A4">
        <w:rPr>
          <w:rFonts w:ascii="Times New Roman" w:eastAsia="Lucida Sans Unicode" w:hAnsi="Times New Roman" w:cs="Mangal"/>
          <w:b/>
          <w:bCs/>
          <w:kern w:val="1"/>
          <w:sz w:val="28"/>
          <w:szCs w:val="28"/>
          <w:lang w:eastAsia="hi-IN" w:bidi="hi-IN"/>
        </w:rPr>
        <w:t>О внесении изменений в Устав муниципального образования</w:t>
      </w:r>
    </w:p>
    <w:p w:rsidR="00AA055D" w:rsidRPr="009607A4" w:rsidRDefault="00AA055D" w:rsidP="00AA055D">
      <w:pPr>
        <w:suppressAutoHyphens/>
        <w:spacing w:after="0" w:line="240" w:lineRule="auto"/>
        <w:jc w:val="center"/>
        <w:rPr>
          <w:rFonts w:ascii="Times New Roman" w:eastAsia="Lucida Sans Unicode" w:hAnsi="Times New Roman" w:cs="Mangal"/>
          <w:b/>
          <w:bCs/>
          <w:kern w:val="1"/>
          <w:sz w:val="28"/>
          <w:szCs w:val="28"/>
          <w:lang w:eastAsia="hi-IN" w:bidi="hi-IN"/>
        </w:rPr>
      </w:pPr>
      <w:r w:rsidRPr="009607A4">
        <w:rPr>
          <w:rFonts w:ascii="Times New Roman" w:eastAsia="Lucida Sans Unicode" w:hAnsi="Times New Roman" w:cs="Mangal"/>
          <w:b/>
          <w:bCs/>
          <w:kern w:val="1"/>
          <w:sz w:val="28"/>
          <w:szCs w:val="28"/>
          <w:lang w:eastAsia="hi-IN" w:bidi="hi-IN"/>
        </w:rPr>
        <w:t xml:space="preserve">Филипповское сельское поселение </w:t>
      </w:r>
    </w:p>
    <w:p w:rsidR="00AA055D" w:rsidRPr="009607A4" w:rsidRDefault="00AA055D" w:rsidP="00AA055D">
      <w:pPr>
        <w:shd w:val="clear" w:color="auto" w:fill="FFFFFF"/>
        <w:suppressAutoHyphens/>
        <w:spacing w:after="0" w:line="240" w:lineRule="auto"/>
        <w:jc w:val="center"/>
        <w:rPr>
          <w:rFonts w:ascii="Times New Roman" w:eastAsia="Arial" w:hAnsi="Times New Roman" w:cs="Mangal"/>
          <w:b/>
          <w:bCs/>
          <w:kern w:val="1"/>
          <w:sz w:val="28"/>
          <w:szCs w:val="28"/>
          <w:lang w:eastAsia="hi-IN" w:bidi="hi-IN"/>
        </w:rPr>
      </w:pPr>
      <w:r w:rsidRPr="009607A4">
        <w:rPr>
          <w:rFonts w:ascii="Times New Roman" w:eastAsia="Arial" w:hAnsi="Times New Roman" w:cs="Mangal"/>
          <w:b/>
          <w:bCs/>
          <w:kern w:val="1"/>
          <w:sz w:val="28"/>
          <w:szCs w:val="28"/>
          <w:lang w:eastAsia="hi-IN" w:bidi="hi-IN"/>
        </w:rPr>
        <w:t>Кирово-Чепецкого района Кировской области</w:t>
      </w:r>
    </w:p>
    <w:p w:rsidR="00AA055D" w:rsidRPr="009607A4" w:rsidRDefault="00AA055D" w:rsidP="00AA055D">
      <w:pPr>
        <w:shd w:val="clear" w:color="auto" w:fill="FFFFFF"/>
        <w:suppressAutoHyphens/>
        <w:spacing w:after="0" w:line="240" w:lineRule="auto"/>
        <w:jc w:val="center"/>
        <w:rPr>
          <w:rFonts w:ascii="Times New Roman" w:eastAsia="Lucida Sans Unicode" w:hAnsi="Times New Roman" w:cs="Mangal"/>
          <w:b/>
          <w:bCs/>
          <w:spacing w:val="-2"/>
          <w:kern w:val="1"/>
          <w:sz w:val="28"/>
          <w:szCs w:val="28"/>
          <w:lang w:eastAsia="hi-IN" w:bidi="hi-IN"/>
        </w:rPr>
      </w:pPr>
    </w:p>
    <w:p w:rsidR="00AA055D" w:rsidRPr="009607A4" w:rsidRDefault="00AA055D" w:rsidP="00AA055D">
      <w:pPr>
        <w:shd w:val="clear" w:color="auto" w:fill="FFFFFF"/>
        <w:suppressAutoHyphens/>
        <w:spacing w:after="0" w:line="360" w:lineRule="auto"/>
        <w:ind w:firstLine="851"/>
        <w:jc w:val="both"/>
        <w:rPr>
          <w:rFonts w:ascii="Times New Roman" w:eastAsia="Lucida Sans Unicode" w:hAnsi="Times New Roman" w:cs="Mangal"/>
          <w:spacing w:val="-9"/>
          <w:kern w:val="1"/>
          <w:sz w:val="28"/>
          <w:szCs w:val="28"/>
          <w:lang w:eastAsia="hi-IN" w:bidi="hi-IN"/>
        </w:rPr>
      </w:pPr>
      <w:r w:rsidRPr="009607A4">
        <w:rPr>
          <w:rFonts w:ascii="Times New Roman" w:eastAsia="Lucida Sans Unicode" w:hAnsi="Times New Roman" w:cs="Mangal"/>
          <w:spacing w:val="-5"/>
          <w:kern w:val="1"/>
          <w:sz w:val="28"/>
          <w:szCs w:val="28"/>
          <w:lang w:eastAsia="hi-IN" w:bidi="hi-IN"/>
        </w:rPr>
        <w:t xml:space="preserve">В соответствии с Федеральным законом от </w:t>
      </w:r>
      <w:r w:rsidRPr="009607A4">
        <w:rPr>
          <w:rFonts w:ascii="Times New Roman" w:eastAsia="Lucida Sans Unicode" w:hAnsi="Times New Roman" w:cs="Mangal"/>
          <w:spacing w:val="10"/>
          <w:kern w:val="1"/>
          <w:sz w:val="28"/>
          <w:szCs w:val="28"/>
          <w:lang w:eastAsia="hi-IN" w:bidi="hi-IN"/>
        </w:rPr>
        <w:t>06.10.2003</w:t>
      </w:r>
      <w:r w:rsidRPr="009607A4">
        <w:rPr>
          <w:rFonts w:ascii="Times New Roman" w:eastAsia="Lucida Sans Unicode" w:hAnsi="Times New Roman" w:cs="Mangal"/>
          <w:spacing w:val="-5"/>
          <w:kern w:val="1"/>
          <w:sz w:val="28"/>
          <w:szCs w:val="28"/>
          <w:lang w:eastAsia="hi-IN" w:bidi="hi-IN"/>
        </w:rPr>
        <w:t xml:space="preserve"> № 131-ФЗ «Об общих </w:t>
      </w:r>
      <w:r w:rsidRPr="009607A4">
        <w:rPr>
          <w:rFonts w:ascii="Times New Roman" w:eastAsia="Lucida Sans Unicode" w:hAnsi="Times New Roman" w:cs="Mangal"/>
          <w:kern w:val="1"/>
          <w:sz w:val="28"/>
          <w:szCs w:val="28"/>
          <w:lang w:eastAsia="hi-IN" w:bidi="hi-IN"/>
        </w:rPr>
        <w:t xml:space="preserve">принципах организации местного самоуправления в Российской Федерации», частью 1 статьи 23 Устава муниципального образования Филипповское сельское поселение Кирово-Чепецкого района Кировской области Филипповская сельская Дума </w:t>
      </w:r>
      <w:r w:rsidRPr="009607A4">
        <w:rPr>
          <w:rFonts w:ascii="Times New Roman" w:eastAsia="Lucida Sans Unicode" w:hAnsi="Times New Roman" w:cs="Mangal"/>
          <w:spacing w:val="-9"/>
          <w:kern w:val="1"/>
          <w:sz w:val="28"/>
          <w:szCs w:val="28"/>
          <w:lang w:eastAsia="hi-IN" w:bidi="hi-IN"/>
        </w:rPr>
        <w:t>РЕШИЛА:</w:t>
      </w:r>
    </w:p>
    <w:p w:rsidR="00AA055D" w:rsidRDefault="00AA055D" w:rsidP="00AA055D">
      <w:pPr>
        <w:suppressAutoHyphens/>
        <w:spacing w:after="0" w:line="360" w:lineRule="auto"/>
        <w:ind w:firstLine="708"/>
        <w:jc w:val="both"/>
        <w:rPr>
          <w:rFonts w:ascii="Times New Roman" w:eastAsia="Times New Roman" w:hAnsi="Times New Roman" w:cs="Times New Roman"/>
          <w:bCs/>
          <w:iCs/>
          <w:color w:val="000000"/>
          <w:sz w:val="28"/>
          <w:szCs w:val="28"/>
          <w:lang w:eastAsia="ru-RU"/>
        </w:rPr>
      </w:pPr>
      <w:r w:rsidRPr="009607A4">
        <w:rPr>
          <w:rFonts w:ascii="Times New Roman" w:eastAsia="Times New Roman" w:hAnsi="Times New Roman" w:cs="Times New Roman"/>
          <w:iCs/>
          <w:color w:val="000000"/>
          <w:kern w:val="1"/>
          <w:sz w:val="28"/>
          <w:szCs w:val="28"/>
          <w:lang w:val="x-none" w:eastAsia="hi-IN" w:bidi="hi-IN"/>
        </w:rPr>
        <w:t xml:space="preserve">1. Внести в Устав муниципального образования Филипповское сельское поселение Кирово-Чепецкого района Кировской области,                                                                                                                                                                                  принятый решением </w:t>
      </w:r>
      <w:r w:rsidRPr="009607A4">
        <w:rPr>
          <w:rFonts w:ascii="Times New Roman" w:eastAsia="Times New Roman" w:hAnsi="Times New Roman" w:cs="Times New Roman"/>
          <w:iCs/>
          <w:color w:val="000000"/>
          <w:spacing w:val="-2"/>
          <w:kern w:val="1"/>
          <w:sz w:val="28"/>
          <w:szCs w:val="28"/>
          <w:lang w:val="x-none" w:eastAsia="hi-IN" w:bidi="hi-IN"/>
        </w:rPr>
        <w:t xml:space="preserve">сельской Думы </w:t>
      </w:r>
      <w:r w:rsidRPr="009607A4">
        <w:rPr>
          <w:rFonts w:ascii="Times New Roman" w:eastAsia="Times New Roman" w:hAnsi="Times New Roman" w:cs="Times New Roman"/>
          <w:iCs/>
          <w:color w:val="000000"/>
          <w:kern w:val="1"/>
          <w:sz w:val="28"/>
          <w:szCs w:val="28"/>
          <w:lang w:val="x-none" w:eastAsia="hi-IN" w:bidi="hi-IN"/>
        </w:rPr>
        <w:t xml:space="preserve">от 24.05.2013 </w:t>
      </w:r>
      <w:r w:rsidRPr="009607A4">
        <w:rPr>
          <w:rFonts w:ascii="Times New Roman" w:eastAsia="Times New Roman" w:hAnsi="Times New Roman" w:cs="Tahoma"/>
          <w:iCs/>
          <w:kern w:val="1"/>
          <w:sz w:val="28"/>
          <w:szCs w:val="28"/>
          <w:lang w:eastAsia="ru-RU" w:bidi="ru-RU"/>
        </w:rPr>
        <w:t>№ 7/35 (с изменениями, внесенными решениями сельской Думы от 04.04.2014 № 15/79,</w:t>
      </w:r>
      <w:r w:rsidRPr="009607A4">
        <w:rPr>
          <w:rFonts w:ascii="Times New Roman" w:eastAsia="Times New Roman" w:hAnsi="Times New Roman" w:cs="Times New Roman"/>
          <w:b/>
          <w:bCs/>
          <w:iCs/>
          <w:color w:val="000000"/>
          <w:kern w:val="1"/>
          <w:sz w:val="28"/>
          <w:szCs w:val="24"/>
          <w:lang w:val="x-none" w:eastAsia="hi-IN" w:bidi="hi-IN"/>
        </w:rPr>
        <w:t xml:space="preserve"> </w:t>
      </w:r>
      <w:r w:rsidRPr="009607A4">
        <w:rPr>
          <w:rFonts w:ascii="Times New Roman" w:eastAsia="Times New Roman" w:hAnsi="Times New Roman" w:cs="Times New Roman"/>
          <w:bCs/>
          <w:iCs/>
          <w:color w:val="000000"/>
          <w:kern w:val="1"/>
          <w:sz w:val="28"/>
          <w:szCs w:val="24"/>
          <w:lang w:val="x-none" w:eastAsia="hi-IN" w:bidi="hi-IN"/>
        </w:rPr>
        <w:t>от  22.01.2015</w:t>
      </w:r>
      <w:r w:rsidRPr="009607A4">
        <w:rPr>
          <w:rFonts w:ascii="Times New Roman" w:eastAsia="Times New Roman" w:hAnsi="Times New Roman" w:cs="Tahoma"/>
          <w:iCs/>
          <w:kern w:val="1"/>
          <w:sz w:val="28"/>
          <w:szCs w:val="28"/>
          <w:lang w:eastAsia="ru-RU" w:bidi="ru-RU"/>
        </w:rPr>
        <w:t xml:space="preserve"> № </w:t>
      </w:r>
      <w:r w:rsidRPr="009607A4">
        <w:rPr>
          <w:rFonts w:ascii="Times New Roman" w:eastAsia="Times New Roman" w:hAnsi="Times New Roman" w:cs="Times New Roman"/>
          <w:bCs/>
          <w:iCs/>
          <w:color w:val="000000"/>
          <w:kern w:val="1"/>
          <w:sz w:val="28"/>
          <w:szCs w:val="24"/>
          <w:lang w:val="x-none" w:eastAsia="hi-IN" w:bidi="hi-IN"/>
        </w:rPr>
        <w:t>23/118, 26.11.2015 № 32/161, от 21.07.2016 №40/206,</w:t>
      </w:r>
      <w:r w:rsidRPr="009607A4">
        <w:rPr>
          <w:rFonts w:ascii="Times New Roman" w:eastAsia="Times New Roman" w:hAnsi="Times New Roman" w:cs="Times New Roman"/>
          <w:bCs/>
          <w:iCs/>
          <w:color w:val="000000"/>
          <w:kern w:val="1"/>
          <w:sz w:val="24"/>
          <w:szCs w:val="24"/>
          <w:lang w:val="x-none" w:eastAsia="hi-IN" w:bidi="hi-IN"/>
        </w:rPr>
        <w:t xml:space="preserve"> </w:t>
      </w:r>
      <w:r w:rsidRPr="009607A4">
        <w:rPr>
          <w:rFonts w:ascii="Times New Roman" w:eastAsia="Times New Roman" w:hAnsi="Times New Roman" w:cs="Times New Roman"/>
          <w:bCs/>
          <w:iCs/>
          <w:color w:val="000000"/>
          <w:kern w:val="1"/>
          <w:sz w:val="28"/>
          <w:szCs w:val="28"/>
          <w:lang w:val="x-none" w:eastAsia="hi-IN" w:bidi="hi-IN"/>
        </w:rPr>
        <w:t>от 26.01.2017 №46/242</w:t>
      </w:r>
      <w:r w:rsidRPr="009607A4">
        <w:rPr>
          <w:rFonts w:ascii="Times New Roman" w:eastAsia="Times New Roman" w:hAnsi="Times New Roman" w:cs="Times New Roman"/>
          <w:bCs/>
          <w:iCs/>
          <w:color w:val="000000"/>
          <w:kern w:val="1"/>
          <w:sz w:val="28"/>
          <w:szCs w:val="28"/>
          <w:lang w:eastAsia="hi-IN" w:bidi="hi-IN"/>
        </w:rPr>
        <w:t>, от 27.11.2017 №4/15, от 26.06.2018 №10/58, от 20.12.2018 №15/81, от 21.02.2020 №27/140, от 26.11.2020 №34/162</w:t>
      </w:r>
      <w:r w:rsidR="00DE0156">
        <w:rPr>
          <w:rFonts w:ascii="Times New Roman" w:eastAsia="Times New Roman" w:hAnsi="Times New Roman" w:cs="Times New Roman"/>
          <w:bCs/>
          <w:iCs/>
          <w:color w:val="000000"/>
          <w:kern w:val="1"/>
          <w:sz w:val="28"/>
          <w:szCs w:val="28"/>
          <w:lang w:eastAsia="hi-IN" w:bidi="hi-IN"/>
        </w:rPr>
        <w:t>, от 27.05.2021 №</w:t>
      </w:r>
      <w:r w:rsidR="0012670F">
        <w:rPr>
          <w:rFonts w:ascii="Times New Roman" w:eastAsia="Times New Roman" w:hAnsi="Times New Roman" w:cs="Times New Roman"/>
          <w:bCs/>
          <w:iCs/>
          <w:color w:val="000000"/>
          <w:kern w:val="1"/>
          <w:sz w:val="28"/>
          <w:szCs w:val="28"/>
          <w:lang w:eastAsia="hi-IN" w:bidi="hi-IN"/>
        </w:rPr>
        <w:t xml:space="preserve"> </w:t>
      </w:r>
      <w:r w:rsidR="00DE0156">
        <w:rPr>
          <w:rFonts w:ascii="Times New Roman" w:eastAsia="Times New Roman" w:hAnsi="Times New Roman" w:cs="Times New Roman"/>
          <w:bCs/>
          <w:iCs/>
          <w:color w:val="000000"/>
          <w:kern w:val="1"/>
          <w:sz w:val="28"/>
          <w:szCs w:val="28"/>
          <w:lang w:eastAsia="hi-IN" w:bidi="hi-IN"/>
        </w:rPr>
        <w:t>40/184</w:t>
      </w:r>
      <w:r w:rsidRPr="009607A4">
        <w:rPr>
          <w:rFonts w:ascii="Times New Roman" w:eastAsia="Times New Roman" w:hAnsi="Times New Roman" w:cs="Tahoma"/>
          <w:iCs/>
          <w:kern w:val="1"/>
          <w:sz w:val="28"/>
          <w:szCs w:val="28"/>
          <w:lang w:eastAsia="ru-RU" w:bidi="ru-RU"/>
        </w:rPr>
        <w:t xml:space="preserve">) (далее - Устав) </w:t>
      </w:r>
      <w:r w:rsidRPr="009607A4">
        <w:rPr>
          <w:rFonts w:ascii="Times New Roman" w:eastAsia="Times New Roman" w:hAnsi="Times New Roman" w:cs="Times New Roman"/>
          <w:iCs/>
          <w:color w:val="000000"/>
          <w:kern w:val="1"/>
          <w:sz w:val="28"/>
          <w:szCs w:val="28"/>
          <w:lang w:val="x-none" w:eastAsia="hi-IN" w:bidi="hi-IN"/>
        </w:rPr>
        <w:t>следующие изменения:</w:t>
      </w:r>
      <w:r w:rsidRPr="009607A4">
        <w:rPr>
          <w:rFonts w:ascii="Times New Roman" w:eastAsia="Times New Roman" w:hAnsi="Times New Roman" w:cs="Times New Roman"/>
          <w:bCs/>
          <w:iCs/>
          <w:color w:val="000000"/>
          <w:sz w:val="28"/>
          <w:szCs w:val="28"/>
          <w:lang w:eastAsia="ru-RU"/>
        </w:rPr>
        <w:t xml:space="preserve"> </w:t>
      </w:r>
    </w:p>
    <w:p w:rsidR="00BC3A6D" w:rsidRPr="00BC3A6D" w:rsidRDefault="0012670F" w:rsidP="00745EB6">
      <w:pPr>
        <w:suppressAutoHyphens/>
        <w:spacing w:after="0" w:line="360" w:lineRule="auto"/>
        <w:ind w:firstLine="708"/>
        <w:jc w:val="both"/>
        <w:rPr>
          <w:rFonts w:ascii="Times New Roman" w:eastAsia="Times New Roman" w:hAnsi="Times New Roman" w:cs="Times New Roman"/>
          <w:bCs/>
          <w:iCs/>
          <w:color w:val="000000"/>
          <w:kern w:val="2"/>
          <w:sz w:val="28"/>
          <w:szCs w:val="28"/>
          <w:lang w:eastAsia="ru-RU" w:bidi="hi-IN"/>
        </w:rPr>
      </w:pPr>
      <w:r>
        <w:rPr>
          <w:rFonts w:ascii="Times New Roman" w:eastAsia="Times New Roman" w:hAnsi="Times New Roman" w:cs="Times New Roman"/>
          <w:bCs/>
          <w:iCs/>
          <w:color w:val="000000"/>
          <w:kern w:val="2"/>
          <w:sz w:val="28"/>
          <w:szCs w:val="28"/>
          <w:lang w:eastAsia="ru-RU" w:bidi="hi-IN"/>
        </w:rPr>
        <w:t>1.1</w:t>
      </w:r>
      <w:r w:rsidR="00BC3A6D" w:rsidRPr="00BC3A6D">
        <w:rPr>
          <w:rFonts w:ascii="Times New Roman" w:eastAsia="Times New Roman" w:hAnsi="Times New Roman" w:cs="Times New Roman"/>
          <w:bCs/>
          <w:iCs/>
          <w:color w:val="000000"/>
          <w:kern w:val="2"/>
          <w:sz w:val="28"/>
          <w:szCs w:val="28"/>
          <w:lang w:eastAsia="ru-RU" w:bidi="hi-IN"/>
        </w:rPr>
        <w:t>. В части 1 статьи 8 Устава:</w:t>
      </w:r>
    </w:p>
    <w:p w:rsidR="00BC3A6D" w:rsidRPr="00BC3A6D" w:rsidRDefault="0012670F" w:rsidP="00745EB6">
      <w:pPr>
        <w:suppressAutoHyphens/>
        <w:spacing w:after="0" w:line="360" w:lineRule="auto"/>
        <w:ind w:firstLine="708"/>
        <w:jc w:val="both"/>
        <w:rPr>
          <w:rFonts w:ascii="Times New Roman" w:eastAsia="Times New Roman" w:hAnsi="Times New Roman" w:cs="Times New Roman"/>
          <w:iCs/>
          <w:color w:val="000000"/>
          <w:kern w:val="2"/>
          <w:sz w:val="28"/>
          <w:szCs w:val="28"/>
          <w:lang w:eastAsia="hi-IN" w:bidi="hi-IN"/>
        </w:rPr>
      </w:pPr>
      <w:r>
        <w:rPr>
          <w:rFonts w:ascii="Times New Roman" w:eastAsia="Times New Roman" w:hAnsi="Times New Roman" w:cs="Times New Roman"/>
          <w:iCs/>
          <w:color w:val="000000"/>
          <w:kern w:val="2"/>
          <w:sz w:val="28"/>
          <w:szCs w:val="28"/>
          <w:lang w:eastAsia="hi-IN" w:bidi="hi-IN"/>
        </w:rPr>
        <w:t>1.1</w:t>
      </w:r>
      <w:r w:rsidR="00BC3A6D" w:rsidRPr="00BC3A6D">
        <w:rPr>
          <w:rFonts w:ascii="Times New Roman" w:eastAsia="Times New Roman" w:hAnsi="Times New Roman" w:cs="Times New Roman"/>
          <w:iCs/>
          <w:color w:val="000000"/>
          <w:kern w:val="2"/>
          <w:sz w:val="28"/>
          <w:szCs w:val="28"/>
          <w:lang w:eastAsia="hi-IN" w:bidi="hi-IN"/>
        </w:rPr>
        <w:t>.1. В пункте 5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BC3A6D" w:rsidRPr="00BC3A6D" w:rsidRDefault="0012670F" w:rsidP="00745EB6">
      <w:pPr>
        <w:suppressAutoHyphens/>
        <w:spacing w:after="0" w:line="360" w:lineRule="auto"/>
        <w:ind w:firstLine="708"/>
        <w:jc w:val="both"/>
        <w:rPr>
          <w:rFonts w:ascii="Times New Roman" w:eastAsia="Times New Roman" w:hAnsi="Times New Roman" w:cs="Times New Roman"/>
          <w:iCs/>
          <w:color w:val="000000"/>
          <w:kern w:val="2"/>
          <w:sz w:val="28"/>
          <w:szCs w:val="28"/>
          <w:lang w:eastAsia="hi-IN" w:bidi="hi-IN"/>
        </w:rPr>
      </w:pPr>
      <w:r>
        <w:rPr>
          <w:rFonts w:ascii="Times New Roman" w:eastAsia="Times New Roman" w:hAnsi="Times New Roman" w:cs="Times New Roman"/>
          <w:iCs/>
          <w:color w:val="000000"/>
          <w:kern w:val="2"/>
          <w:sz w:val="28"/>
          <w:szCs w:val="28"/>
          <w:lang w:eastAsia="hi-IN" w:bidi="hi-IN"/>
        </w:rPr>
        <w:t>1.1</w:t>
      </w:r>
      <w:r w:rsidR="00BC3A6D" w:rsidRPr="00BC3A6D">
        <w:rPr>
          <w:rFonts w:ascii="Times New Roman" w:eastAsia="Times New Roman" w:hAnsi="Times New Roman" w:cs="Times New Roman"/>
          <w:iCs/>
          <w:color w:val="000000"/>
          <w:kern w:val="2"/>
          <w:sz w:val="28"/>
          <w:szCs w:val="28"/>
          <w:lang w:eastAsia="hi-IN" w:bidi="hi-IN"/>
        </w:rPr>
        <w:t xml:space="preserve">.2. В пункте 20 слова «осуществление </w:t>
      </w:r>
      <w:proofErr w:type="gramStart"/>
      <w:r w:rsidR="00BC3A6D" w:rsidRPr="00BC3A6D">
        <w:rPr>
          <w:rFonts w:ascii="Times New Roman" w:eastAsia="Times New Roman" w:hAnsi="Times New Roman" w:cs="Times New Roman"/>
          <w:iCs/>
          <w:color w:val="000000"/>
          <w:kern w:val="2"/>
          <w:sz w:val="28"/>
          <w:szCs w:val="28"/>
          <w:lang w:eastAsia="hi-IN" w:bidi="hi-IN"/>
        </w:rPr>
        <w:t>контроля за</w:t>
      </w:r>
      <w:proofErr w:type="gramEnd"/>
      <w:r w:rsidR="00BC3A6D" w:rsidRPr="00BC3A6D">
        <w:rPr>
          <w:rFonts w:ascii="Times New Roman" w:eastAsia="Times New Roman" w:hAnsi="Times New Roman" w:cs="Times New Roman"/>
          <w:iCs/>
          <w:color w:val="000000"/>
          <w:kern w:val="2"/>
          <w:sz w:val="28"/>
          <w:szCs w:val="28"/>
          <w:lang w:eastAsia="hi-IN" w:bidi="hi-IN"/>
        </w:rPr>
        <w:t xml:space="preserve">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w:t>
      </w:r>
      <w:r w:rsidR="00BC3A6D" w:rsidRPr="00BC3A6D">
        <w:rPr>
          <w:rFonts w:ascii="Times New Roman" w:eastAsia="Times New Roman" w:hAnsi="Times New Roman" w:cs="Times New Roman"/>
          <w:iCs/>
          <w:color w:val="000000"/>
          <w:kern w:val="2"/>
          <w:sz w:val="28"/>
          <w:szCs w:val="28"/>
          <w:lang w:eastAsia="hi-IN" w:bidi="hi-IN"/>
        </w:rPr>
        <w:lastRenderedPageBreak/>
        <w:t>доступности для инвалидов объектов социальной, инженерной и транспортной инфраструктур и предоставляемых услуг»;</w:t>
      </w:r>
    </w:p>
    <w:p w:rsidR="00BC3A6D" w:rsidRDefault="0005490A" w:rsidP="00745EB6">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iCs/>
          <w:color w:val="000000"/>
          <w:kern w:val="2"/>
          <w:sz w:val="28"/>
          <w:szCs w:val="28"/>
          <w:lang w:eastAsia="hi-IN" w:bidi="hi-IN"/>
        </w:rPr>
        <w:tab/>
        <w:t>1.1</w:t>
      </w:r>
      <w:r w:rsidR="00BC3A6D" w:rsidRPr="00BC3A6D">
        <w:rPr>
          <w:rFonts w:ascii="Times New Roman" w:eastAsia="Times New Roman" w:hAnsi="Times New Roman" w:cs="Times New Roman"/>
          <w:iCs/>
          <w:color w:val="000000"/>
          <w:kern w:val="2"/>
          <w:sz w:val="28"/>
          <w:szCs w:val="28"/>
          <w:lang w:eastAsia="hi-IN" w:bidi="hi-IN"/>
        </w:rPr>
        <w:t xml:space="preserve">.3. </w:t>
      </w:r>
      <w:r w:rsidR="00BC3A6D" w:rsidRPr="00BC3A6D">
        <w:rPr>
          <w:rFonts w:ascii="Times New Roman" w:eastAsia="Times New Roman" w:hAnsi="Times New Roman" w:cs="Times New Roman"/>
          <w:sz w:val="28"/>
          <w:szCs w:val="28"/>
          <w:lang w:eastAsia="ru-RU"/>
        </w:rPr>
        <w:t xml:space="preserve">В пункте 27 слова «использования и охраны» заменить словами «охраны и  использования». </w:t>
      </w:r>
    </w:p>
    <w:p w:rsidR="008B4851" w:rsidRDefault="008B4851" w:rsidP="00745EB6">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 Пункт 7 части 1 статьи 28 Устава изложить в новой редакции:</w:t>
      </w:r>
    </w:p>
    <w:p w:rsidR="008B4851" w:rsidRDefault="008B4851" w:rsidP="00745EB6">
      <w:pPr>
        <w:spacing w:after="0" w:line="360" w:lineRule="auto"/>
        <w:ind w:firstLine="708"/>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«7) </w:t>
      </w:r>
      <w:r w:rsidRPr="008B4851">
        <w:rPr>
          <w:rFonts w:ascii="Times New Roman" w:eastAsia="Times New Roman" w:hAnsi="Times New Roman" w:cs="Times New Roman"/>
          <w:sz w:val="28"/>
          <w:szCs w:val="28"/>
          <w:lang w:eastAsia="ru-RU"/>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8B4851">
        <w:rPr>
          <w:rFonts w:ascii="Times New Roman" w:eastAsia="Times New Roman" w:hAnsi="Times New Roman" w:cs="Times New Roman"/>
          <w:sz w:val="28"/>
          <w:szCs w:val="28"/>
          <w:lang w:eastAsia="ru-RU"/>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8B485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w:t>
      </w:r>
    </w:p>
    <w:p w:rsidR="008B4851" w:rsidRDefault="008B4851" w:rsidP="00745EB6">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 Пункт 9 части 1 статьи 31 Устава изложить в новой редакции:</w:t>
      </w:r>
    </w:p>
    <w:p w:rsidR="008B4851" w:rsidRPr="00BC3A6D" w:rsidRDefault="008B4851" w:rsidP="00745EB6">
      <w:pPr>
        <w:spacing w:after="0" w:line="360" w:lineRule="auto"/>
        <w:ind w:firstLine="708"/>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«9) </w:t>
      </w:r>
      <w:r w:rsidRPr="008B4851">
        <w:rPr>
          <w:rFonts w:ascii="Times New Roman" w:eastAsia="Times New Roman" w:hAnsi="Times New Roman" w:cs="Times New Roman"/>
          <w:sz w:val="28"/>
          <w:szCs w:val="28"/>
          <w:lang w:eastAsia="ru-RU"/>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8B4851">
        <w:rPr>
          <w:rFonts w:ascii="Times New Roman" w:eastAsia="Times New Roman" w:hAnsi="Times New Roman" w:cs="Times New Roman"/>
          <w:sz w:val="28"/>
          <w:szCs w:val="28"/>
          <w:lang w:eastAsia="ru-RU"/>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8B485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w:t>
      </w:r>
    </w:p>
    <w:p w:rsidR="00BC3A6D" w:rsidRPr="006B5318" w:rsidRDefault="008B4851" w:rsidP="00745EB6">
      <w:pPr>
        <w:spacing w:after="0" w:line="360" w:lineRule="auto"/>
        <w:ind w:firstLine="708"/>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1.4</w:t>
      </w:r>
      <w:r w:rsidR="00BC3A6D" w:rsidRPr="006B5318">
        <w:rPr>
          <w:rFonts w:ascii="Times New Roman" w:eastAsia="Calibri" w:hAnsi="Times New Roman" w:cs="Times New Roman"/>
          <w:sz w:val="28"/>
          <w:szCs w:val="28"/>
          <w:shd w:val="clear" w:color="auto" w:fill="FFFFFF"/>
        </w:rPr>
        <w:t>. В части 5 статьи 33 Устава:</w:t>
      </w:r>
    </w:p>
    <w:p w:rsidR="00BC3A6D" w:rsidRPr="00BC3A6D" w:rsidRDefault="008B4851" w:rsidP="00745EB6">
      <w:pPr>
        <w:suppressAutoHyphens/>
        <w:spacing w:after="0" w:line="360" w:lineRule="auto"/>
        <w:ind w:firstLine="708"/>
        <w:jc w:val="both"/>
        <w:rPr>
          <w:rFonts w:ascii="Times New Roman" w:eastAsia="Times New Roman" w:hAnsi="Times New Roman" w:cs="Times New Roman"/>
          <w:iCs/>
          <w:color w:val="000000"/>
          <w:kern w:val="2"/>
          <w:sz w:val="28"/>
          <w:szCs w:val="28"/>
          <w:lang w:eastAsia="hi-IN" w:bidi="hi-IN"/>
        </w:rPr>
      </w:pPr>
      <w:r>
        <w:rPr>
          <w:rFonts w:ascii="Times New Roman" w:eastAsia="Times New Roman" w:hAnsi="Times New Roman" w:cs="Times New Roman"/>
          <w:iCs/>
          <w:color w:val="000000"/>
          <w:kern w:val="2"/>
          <w:sz w:val="28"/>
          <w:szCs w:val="28"/>
          <w:lang w:eastAsia="hi-IN" w:bidi="hi-IN"/>
        </w:rPr>
        <w:lastRenderedPageBreak/>
        <w:t>1.4</w:t>
      </w:r>
      <w:r w:rsidR="00BC3A6D" w:rsidRPr="00BC3A6D">
        <w:rPr>
          <w:rFonts w:ascii="Times New Roman" w:eastAsia="Times New Roman" w:hAnsi="Times New Roman" w:cs="Times New Roman"/>
          <w:iCs/>
          <w:color w:val="000000"/>
          <w:kern w:val="2"/>
          <w:sz w:val="28"/>
          <w:szCs w:val="28"/>
          <w:lang w:eastAsia="hi-IN" w:bidi="hi-IN"/>
        </w:rPr>
        <w:t>.1. В пункте 6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BC3A6D" w:rsidRPr="00BC3A6D" w:rsidRDefault="008B4851" w:rsidP="00745EB6">
      <w:pPr>
        <w:suppressAutoHyphens/>
        <w:spacing w:after="0" w:line="360" w:lineRule="auto"/>
        <w:ind w:firstLine="708"/>
        <w:jc w:val="both"/>
        <w:rPr>
          <w:rFonts w:ascii="Times New Roman" w:eastAsia="Times New Roman" w:hAnsi="Times New Roman" w:cs="Times New Roman"/>
          <w:iCs/>
          <w:color w:val="000000"/>
          <w:kern w:val="2"/>
          <w:sz w:val="28"/>
          <w:szCs w:val="28"/>
          <w:lang w:eastAsia="hi-IN" w:bidi="hi-IN"/>
        </w:rPr>
      </w:pPr>
      <w:r>
        <w:rPr>
          <w:rFonts w:ascii="Times New Roman" w:eastAsia="Times New Roman" w:hAnsi="Times New Roman" w:cs="Times New Roman"/>
          <w:iCs/>
          <w:color w:val="000000"/>
          <w:kern w:val="2"/>
          <w:sz w:val="28"/>
          <w:szCs w:val="28"/>
          <w:lang w:eastAsia="hi-IN" w:bidi="hi-IN"/>
        </w:rPr>
        <w:t>1.4</w:t>
      </w:r>
      <w:r w:rsidR="00BC3A6D" w:rsidRPr="00BC3A6D">
        <w:rPr>
          <w:rFonts w:ascii="Times New Roman" w:eastAsia="Times New Roman" w:hAnsi="Times New Roman" w:cs="Times New Roman"/>
          <w:iCs/>
          <w:color w:val="000000"/>
          <w:kern w:val="2"/>
          <w:sz w:val="28"/>
          <w:szCs w:val="28"/>
          <w:lang w:eastAsia="hi-IN" w:bidi="hi-IN"/>
        </w:rPr>
        <w:t xml:space="preserve">.2. В пункте 21 слова «осуществление </w:t>
      </w:r>
      <w:proofErr w:type="gramStart"/>
      <w:r w:rsidR="00BC3A6D" w:rsidRPr="00BC3A6D">
        <w:rPr>
          <w:rFonts w:ascii="Times New Roman" w:eastAsia="Times New Roman" w:hAnsi="Times New Roman" w:cs="Times New Roman"/>
          <w:iCs/>
          <w:color w:val="000000"/>
          <w:kern w:val="2"/>
          <w:sz w:val="28"/>
          <w:szCs w:val="28"/>
          <w:lang w:eastAsia="hi-IN" w:bidi="hi-IN"/>
        </w:rPr>
        <w:t>контроля за</w:t>
      </w:r>
      <w:proofErr w:type="gramEnd"/>
      <w:r w:rsidR="00BC3A6D" w:rsidRPr="00BC3A6D">
        <w:rPr>
          <w:rFonts w:ascii="Times New Roman" w:eastAsia="Times New Roman" w:hAnsi="Times New Roman" w:cs="Times New Roman"/>
          <w:iCs/>
          <w:color w:val="000000"/>
          <w:kern w:val="2"/>
          <w:sz w:val="28"/>
          <w:szCs w:val="28"/>
          <w:lang w:eastAsia="hi-IN" w:bidi="hi-IN"/>
        </w:rPr>
        <w:t xml:space="preserve"> </w:t>
      </w:r>
      <w:r w:rsidR="00BC3A6D" w:rsidRPr="00BC3A6D">
        <w:rPr>
          <w:rFonts w:ascii="Times New Roman" w:eastAsia="Calibri" w:hAnsi="Times New Roman" w:cs="Times New Roman"/>
          <w:sz w:val="28"/>
          <w:szCs w:val="28"/>
        </w:rPr>
        <w:t>соблюдением правил благоустройства</w:t>
      </w:r>
      <w:r w:rsidR="00BC3A6D" w:rsidRPr="00BC3A6D">
        <w:rPr>
          <w:rFonts w:ascii="Times New Roman" w:eastAsia="Times New Roman" w:hAnsi="Times New Roman" w:cs="Times New Roman"/>
          <w:iCs/>
          <w:color w:val="000000"/>
          <w:kern w:val="2"/>
          <w:sz w:val="28"/>
          <w:szCs w:val="28"/>
          <w:lang w:eastAsia="hi-IN" w:bidi="hi-IN"/>
        </w:rPr>
        <w:t>»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BC3A6D" w:rsidRPr="00BC3A6D" w:rsidRDefault="008B4851" w:rsidP="00745EB6">
      <w:pPr>
        <w:spacing w:after="0" w:line="360" w:lineRule="auto"/>
        <w:jc w:val="both"/>
        <w:rPr>
          <w:rFonts w:ascii="Times New Roman" w:eastAsia="Calibri" w:hAnsi="Times New Roman" w:cs="Times New Roman"/>
          <w:color w:val="333333"/>
          <w:sz w:val="28"/>
          <w:szCs w:val="28"/>
          <w:shd w:val="clear" w:color="auto" w:fill="FFFFFF"/>
        </w:rPr>
      </w:pPr>
      <w:r>
        <w:rPr>
          <w:rFonts w:ascii="Times New Roman" w:eastAsia="Times New Roman" w:hAnsi="Times New Roman" w:cs="Times New Roman"/>
          <w:iCs/>
          <w:color w:val="000000"/>
          <w:kern w:val="2"/>
          <w:sz w:val="28"/>
          <w:szCs w:val="28"/>
          <w:lang w:eastAsia="hi-IN" w:bidi="hi-IN"/>
        </w:rPr>
        <w:tab/>
        <w:t>1.4</w:t>
      </w:r>
      <w:r w:rsidR="00BC3A6D" w:rsidRPr="00BC3A6D">
        <w:rPr>
          <w:rFonts w:ascii="Times New Roman" w:eastAsia="Times New Roman" w:hAnsi="Times New Roman" w:cs="Times New Roman"/>
          <w:iCs/>
          <w:color w:val="000000"/>
          <w:kern w:val="2"/>
          <w:sz w:val="28"/>
          <w:szCs w:val="28"/>
          <w:lang w:eastAsia="hi-IN" w:bidi="hi-IN"/>
        </w:rPr>
        <w:t xml:space="preserve">.3. </w:t>
      </w:r>
      <w:r w:rsidR="006B5318">
        <w:rPr>
          <w:rFonts w:ascii="Times New Roman" w:eastAsia="Times New Roman" w:hAnsi="Times New Roman" w:cs="Times New Roman"/>
          <w:iCs/>
          <w:color w:val="000000"/>
          <w:kern w:val="2"/>
          <w:sz w:val="28"/>
          <w:szCs w:val="28"/>
          <w:lang w:eastAsia="hi-IN" w:bidi="hi-IN"/>
        </w:rPr>
        <w:t>В п</w:t>
      </w:r>
      <w:r w:rsidR="00BC3A6D" w:rsidRPr="00BC3A6D">
        <w:rPr>
          <w:rFonts w:ascii="Times New Roman" w:eastAsia="Times New Roman" w:hAnsi="Times New Roman" w:cs="Times New Roman"/>
          <w:iCs/>
          <w:color w:val="000000"/>
          <w:kern w:val="2"/>
          <w:sz w:val="28"/>
          <w:szCs w:val="28"/>
          <w:lang w:eastAsia="hi-IN" w:bidi="hi-IN"/>
        </w:rPr>
        <w:t>у</w:t>
      </w:r>
      <w:r w:rsidR="0005490A">
        <w:rPr>
          <w:rFonts w:ascii="Times New Roman" w:eastAsia="Times New Roman" w:hAnsi="Times New Roman" w:cs="Times New Roman"/>
          <w:sz w:val="28"/>
          <w:szCs w:val="28"/>
          <w:lang w:eastAsia="ru-RU"/>
        </w:rPr>
        <w:t>нкт</w:t>
      </w:r>
      <w:r w:rsidR="006B5318">
        <w:rPr>
          <w:rFonts w:ascii="Times New Roman" w:eastAsia="Times New Roman" w:hAnsi="Times New Roman" w:cs="Times New Roman"/>
          <w:sz w:val="28"/>
          <w:szCs w:val="28"/>
          <w:lang w:eastAsia="ru-RU"/>
        </w:rPr>
        <w:t xml:space="preserve">е 22 </w:t>
      </w:r>
      <w:r w:rsidR="0005490A">
        <w:rPr>
          <w:rFonts w:ascii="Times New Roman" w:eastAsia="Times New Roman" w:hAnsi="Times New Roman" w:cs="Times New Roman"/>
          <w:sz w:val="28"/>
          <w:szCs w:val="28"/>
          <w:lang w:eastAsia="ru-RU"/>
        </w:rPr>
        <w:t xml:space="preserve"> слова</w:t>
      </w:r>
      <w:r w:rsidR="00BC3A6D" w:rsidRPr="00BC3A6D">
        <w:rPr>
          <w:rFonts w:ascii="Times New Roman" w:eastAsia="Times New Roman" w:hAnsi="Times New Roman" w:cs="Times New Roman"/>
          <w:sz w:val="28"/>
          <w:szCs w:val="28"/>
          <w:lang w:eastAsia="ru-RU"/>
        </w:rPr>
        <w:t xml:space="preserve"> «</w:t>
      </w:r>
      <w:r w:rsidR="0005490A">
        <w:rPr>
          <w:rFonts w:ascii="Times New Roman" w:eastAsia="Times New Roman" w:hAnsi="Times New Roman" w:cs="Times New Roman"/>
          <w:sz w:val="28"/>
          <w:szCs w:val="28"/>
          <w:lang w:eastAsia="ru-RU"/>
        </w:rPr>
        <w:t>, в том числе путем выкупа,</w:t>
      </w:r>
      <w:r w:rsidR="006B5318">
        <w:rPr>
          <w:rFonts w:ascii="Times New Roman" w:eastAsia="Times New Roman" w:hAnsi="Times New Roman" w:cs="Times New Roman"/>
          <w:sz w:val="28"/>
          <w:szCs w:val="28"/>
          <w:lang w:eastAsia="ru-RU"/>
        </w:rPr>
        <w:t xml:space="preserve"> </w:t>
      </w:r>
      <w:r w:rsidR="0005490A">
        <w:rPr>
          <w:rFonts w:ascii="Times New Roman" w:eastAsia="Times New Roman" w:hAnsi="Times New Roman" w:cs="Times New Roman"/>
          <w:sz w:val="28"/>
          <w:szCs w:val="28"/>
          <w:lang w:eastAsia="ru-RU"/>
        </w:rPr>
        <w:t>» исключить.</w:t>
      </w:r>
      <w:r w:rsidR="00BC3A6D" w:rsidRPr="00BC3A6D">
        <w:rPr>
          <w:rFonts w:ascii="Times New Roman" w:eastAsia="Times New Roman" w:hAnsi="Times New Roman" w:cs="Times New Roman"/>
          <w:iCs/>
          <w:color w:val="000000"/>
          <w:kern w:val="2"/>
          <w:sz w:val="28"/>
          <w:szCs w:val="28"/>
          <w:lang w:eastAsia="hi-IN" w:bidi="hi-IN"/>
        </w:rPr>
        <w:t xml:space="preserve"> </w:t>
      </w:r>
    </w:p>
    <w:p w:rsidR="00BC3A6D" w:rsidRPr="006B5318" w:rsidRDefault="008B4851" w:rsidP="00745EB6">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6B5318">
        <w:rPr>
          <w:rFonts w:ascii="Times New Roman" w:eastAsia="Times New Roman" w:hAnsi="Times New Roman" w:cs="Times New Roman"/>
          <w:sz w:val="28"/>
          <w:szCs w:val="28"/>
          <w:lang w:eastAsia="ru-RU"/>
        </w:rPr>
        <w:t>.4</w:t>
      </w:r>
      <w:r w:rsidR="00BC3A6D" w:rsidRPr="00BC3A6D">
        <w:rPr>
          <w:rFonts w:ascii="Times New Roman" w:eastAsia="Times New Roman" w:hAnsi="Times New Roman" w:cs="Times New Roman"/>
          <w:sz w:val="28"/>
          <w:szCs w:val="28"/>
          <w:lang w:eastAsia="ru-RU"/>
        </w:rPr>
        <w:t xml:space="preserve">. В пункте 28 слова «использования и охраны» заменить словами «охраны и  использования». </w:t>
      </w:r>
    </w:p>
    <w:p w:rsidR="00AA055D" w:rsidRPr="009607A4" w:rsidRDefault="00FB56AC" w:rsidP="00745EB6">
      <w:pPr>
        <w:suppressAutoHyphens/>
        <w:spacing w:after="0" w:line="360" w:lineRule="auto"/>
        <w:ind w:firstLine="708"/>
        <w:jc w:val="both"/>
        <w:rPr>
          <w:rFonts w:ascii="Times New Roman" w:eastAsia="Times New Roman" w:hAnsi="Times New Roman" w:cs="Times New Roman"/>
          <w:bCs/>
          <w:iCs/>
          <w:color w:val="000000"/>
          <w:sz w:val="28"/>
          <w:szCs w:val="28"/>
          <w:lang w:eastAsia="ru-RU"/>
        </w:rPr>
      </w:pPr>
      <w:r>
        <w:rPr>
          <w:rFonts w:ascii="Times New Roman" w:eastAsia="Times New Roman" w:hAnsi="Times New Roman" w:cs="Times New Roman"/>
          <w:bCs/>
          <w:iCs/>
          <w:color w:val="000000"/>
          <w:kern w:val="1"/>
          <w:sz w:val="28"/>
          <w:szCs w:val="28"/>
          <w:lang w:eastAsia="hi-IN" w:bidi="hi-IN"/>
        </w:rPr>
        <w:t>2</w:t>
      </w:r>
      <w:r w:rsidR="00AA055D" w:rsidRPr="009607A4">
        <w:rPr>
          <w:rFonts w:ascii="Times New Roman" w:eastAsia="Times New Roman" w:hAnsi="Times New Roman" w:cs="Times New Roman"/>
          <w:bCs/>
          <w:iCs/>
          <w:color w:val="000000"/>
          <w:kern w:val="1"/>
          <w:sz w:val="28"/>
          <w:szCs w:val="28"/>
          <w:lang w:val="x-none" w:eastAsia="hi-IN" w:bidi="hi-IN"/>
        </w:rPr>
        <w:t>. Направить настоящее решение в течение 15 дней со дня его принятия на государственную регистрацию.</w:t>
      </w:r>
    </w:p>
    <w:p w:rsidR="00AA055D" w:rsidRPr="00327BC3" w:rsidRDefault="00AA055D" w:rsidP="00745EB6">
      <w:pPr>
        <w:rPr>
          <w:rFonts w:ascii="Arial" w:hAnsi="Arial" w:cs="Arial"/>
          <w:color w:val="990099"/>
          <w:sz w:val="27"/>
          <w:szCs w:val="27"/>
          <w:u w:val="single"/>
          <w:shd w:val="clear" w:color="auto" w:fill="FFFFFF"/>
        </w:rPr>
      </w:pPr>
      <w:r w:rsidRPr="009607A4">
        <w:rPr>
          <w:rFonts w:ascii="Times New Roman" w:eastAsia="Lucida Sans Unicode" w:hAnsi="Times New Roman" w:cs="Mangal"/>
          <w:kern w:val="1"/>
          <w:sz w:val="28"/>
          <w:szCs w:val="28"/>
          <w:lang w:eastAsia="hi-IN" w:bidi="hi-IN"/>
        </w:rPr>
        <w:t xml:space="preserve">  </w:t>
      </w:r>
      <w:r>
        <w:rPr>
          <w:rFonts w:ascii="Times New Roman" w:eastAsia="Lucida Sans Unicode" w:hAnsi="Times New Roman" w:cs="Mangal"/>
          <w:kern w:val="1"/>
          <w:sz w:val="28"/>
          <w:szCs w:val="28"/>
          <w:lang w:eastAsia="hi-IN" w:bidi="hi-IN"/>
        </w:rPr>
        <w:tab/>
      </w:r>
      <w:r w:rsidR="00FB56AC">
        <w:rPr>
          <w:rFonts w:ascii="Times New Roman" w:eastAsia="Lucida Sans Unicode" w:hAnsi="Times New Roman" w:cs="Mangal"/>
          <w:kern w:val="1"/>
          <w:sz w:val="28"/>
          <w:szCs w:val="28"/>
          <w:lang w:eastAsia="hi-IN" w:bidi="hi-IN"/>
        </w:rPr>
        <w:t>3</w:t>
      </w:r>
      <w:r w:rsidRPr="009607A4">
        <w:rPr>
          <w:rFonts w:ascii="Times New Roman" w:eastAsia="Lucida Sans Unicode" w:hAnsi="Times New Roman" w:cs="Mangal"/>
          <w:kern w:val="1"/>
          <w:sz w:val="28"/>
          <w:szCs w:val="28"/>
          <w:lang w:eastAsia="hi-IN" w:bidi="hi-IN"/>
        </w:rPr>
        <w:t xml:space="preserve">. Опубликовать решение после его государственной регистрации </w:t>
      </w:r>
      <w:r w:rsidRPr="009607A4">
        <w:rPr>
          <w:rFonts w:ascii="Times New Roman" w:eastAsia="Arial CYR" w:hAnsi="Times New Roman" w:cs="Times New Roman"/>
          <w:kern w:val="1"/>
          <w:sz w:val="28"/>
          <w:szCs w:val="28"/>
          <w:lang w:eastAsia="hi-IN" w:bidi="hi-IN"/>
        </w:rPr>
        <w:t>в</w:t>
      </w:r>
      <w:r w:rsidRPr="009607A4">
        <w:rPr>
          <w:rFonts w:ascii="Times New Roman" w:eastAsia="Lucida Sans Unicode" w:hAnsi="Times New Roman" w:cs="Times New Roman"/>
          <w:kern w:val="1"/>
          <w:sz w:val="28"/>
          <w:szCs w:val="28"/>
          <w:lang w:eastAsia="hi-IN" w:bidi="hi-IN"/>
        </w:rPr>
        <w:t xml:space="preserve"> Информационном бюллетене Филипповской сельской Думы и на официальном сайте</w:t>
      </w:r>
      <w:r>
        <w:t xml:space="preserve"> </w:t>
      </w:r>
      <w:hyperlink r:id="rId6" w:tgtFrame="_blank" w:history="1">
        <w:r w:rsidRPr="00327BC3">
          <w:rPr>
            <w:rStyle w:val="a3"/>
            <w:rFonts w:ascii="Times New Roman" w:hAnsi="Times New Roman" w:cs="Times New Roman"/>
            <w:color w:val="auto"/>
            <w:sz w:val="27"/>
            <w:szCs w:val="27"/>
            <w:u w:val="none"/>
            <w:shd w:val="clear" w:color="auto" w:fill="FFFFFF"/>
          </w:rPr>
          <w:t>https://admfilip.ru/</w:t>
        </w:r>
      </w:hyperlink>
      <w:r w:rsidRPr="009607A4">
        <w:rPr>
          <w:rFonts w:ascii="Times New Roman" w:eastAsia="Lucida Sans Unicode" w:hAnsi="Times New Roman" w:cs="Times New Roman"/>
          <w:kern w:val="1"/>
          <w:sz w:val="28"/>
          <w:szCs w:val="28"/>
          <w:lang w:eastAsia="hi-IN" w:bidi="hi-IN"/>
        </w:rPr>
        <w:t>.</w:t>
      </w:r>
    </w:p>
    <w:p w:rsidR="00AA055D" w:rsidRPr="009607A4" w:rsidRDefault="00AA055D" w:rsidP="00745EB6">
      <w:pPr>
        <w:suppressAutoHyphens/>
        <w:spacing w:after="0"/>
        <w:ind w:firstLine="708"/>
        <w:jc w:val="both"/>
        <w:rPr>
          <w:rFonts w:ascii="Times New Roman" w:eastAsia="Times New Roman" w:hAnsi="Times New Roman" w:cs="Times New Roman"/>
          <w:bCs/>
          <w:iCs/>
          <w:color w:val="000000"/>
          <w:kern w:val="1"/>
          <w:sz w:val="28"/>
          <w:szCs w:val="28"/>
          <w:lang w:eastAsia="hi-IN" w:bidi="hi-IN"/>
        </w:rPr>
      </w:pPr>
      <w:r w:rsidRPr="009607A4">
        <w:rPr>
          <w:rFonts w:ascii="Times New Roman" w:eastAsia="Times New Roman" w:hAnsi="Times New Roman" w:cs="Times New Roman"/>
          <w:bCs/>
          <w:iCs/>
          <w:color w:val="000000"/>
          <w:kern w:val="1"/>
          <w:sz w:val="28"/>
          <w:szCs w:val="28"/>
          <w:lang w:val="x-none" w:eastAsia="hi-IN" w:bidi="hi-IN"/>
        </w:rPr>
        <w:t>4. Настоящее решение вступает в силу в соответствии с действующим законодательством</w:t>
      </w:r>
      <w:r w:rsidRPr="009607A4">
        <w:rPr>
          <w:rFonts w:ascii="Times New Roman" w:eastAsia="Times New Roman" w:hAnsi="Times New Roman" w:cs="Times New Roman"/>
          <w:bCs/>
          <w:iCs/>
          <w:color w:val="000000"/>
          <w:kern w:val="1"/>
          <w:sz w:val="28"/>
          <w:szCs w:val="28"/>
          <w:lang w:eastAsia="hi-IN" w:bidi="hi-IN"/>
        </w:rPr>
        <w:t>.</w:t>
      </w:r>
    </w:p>
    <w:p w:rsidR="00AA055D" w:rsidRDefault="00AA055D" w:rsidP="00AA055D">
      <w:pPr>
        <w:tabs>
          <w:tab w:val="left" w:pos="708"/>
        </w:tabs>
        <w:suppressAutoHyphens/>
        <w:spacing w:after="0" w:line="240" w:lineRule="auto"/>
        <w:jc w:val="both"/>
        <w:rPr>
          <w:rFonts w:ascii="Times New Roman" w:eastAsia="Times New Roman" w:hAnsi="Times New Roman" w:cs="Times New Roman"/>
          <w:kern w:val="1"/>
          <w:sz w:val="28"/>
          <w:szCs w:val="28"/>
          <w:lang w:eastAsia="hi-IN" w:bidi="hi-IN"/>
        </w:rPr>
      </w:pPr>
    </w:p>
    <w:p w:rsidR="00AA055D" w:rsidRPr="009607A4" w:rsidRDefault="00AA055D" w:rsidP="00AA055D">
      <w:pPr>
        <w:tabs>
          <w:tab w:val="left" w:pos="708"/>
        </w:tabs>
        <w:suppressAutoHyphens/>
        <w:spacing w:after="0" w:line="240" w:lineRule="auto"/>
        <w:jc w:val="both"/>
        <w:rPr>
          <w:rFonts w:ascii="Times New Roman" w:eastAsia="Times New Roman" w:hAnsi="Times New Roman" w:cs="Times New Roman"/>
          <w:kern w:val="1"/>
          <w:sz w:val="28"/>
          <w:szCs w:val="28"/>
          <w:lang w:eastAsia="hi-IN" w:bidi="hi-IN"/>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36"/>
        <w:gridCol w:w="4820"/>
      </w:tblGrid>
      <w:tr w:rsidR="00AA055D" w:rsidRPr="009607A4" w:rsidTr="005C773F">
        <w:trPr>
          <w:trHeight w:val="322"/>
        </w:trPr>
        <w:tc>
          <w:tcPr>
            <w:tcW w:w="4536" w:type="dxa"/>
            <w:shd w:val="clear" w:color="auto" w:fill="auto"/>
            <w:vAlign w:val="bottom"/>
          </w:tcPr>
          <w:p w:rsidR="00AA055D" w:rsidRPr="009607A4" w:rsidRDefault="00AA055D" w:rsidP="005C773F">
            <w:pPr>
              <w:suppressLineNumbers/>
              <w:suppressAutoHyphens/>
              <w:snapToGri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Председатель </w:t>
            </w:r>
            <w:r w:rsidRPr="009607A4">
              <w:rPr>
                <w:rFonts w:ascii="Times New Roman" w:eastAsia="Times New Roman" w:hAnsi="Times New Roman" w:cs="Times New Roman"/>
                <w:sz w:val="28"/>
                <w:szCs w:val="28"/>
              </w:rPr>
              <w:t>Филипповской</w:t>
            </w:r>
            <w:r w:rsidRPr="009607A4">
              <w:rPr>
                <w:rFonts w:ascii="Times New Roman" w:eastAsia="Times New Roman" w:hAnsi="Times New Roman" w:cs="Times New Roman"/>
                <w:sz w:val="28"/>
                <w:szCs w:val="28"/>
              </w:rPr>
              <w:br/>
              <w:t>сельской Думы</w:t>
            </w:r>
          </w:p>
        </w:tc>
        <w:tc>
          <w:tcPr>
            <w:tcW w:w="4820" w:type="dxa"/>
            <w:shd w:val="clear" w:color="auto" w:fill="auto"/>
            <w:vAlign w:val="bottom"/>
          </w:tcPr>
          <w:p w:rsidR="00AA055D" w:rsidRPr="009607A4" w:rsidRDefault="00975486" w:rsidP="00975486">
            <w:pPr>
              <w:suppressLineNumbers/>
              <w:suppressAutoHyphens/>
              <w:snapToGri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 xml:space="preserve">                             </w:t>
            </w:r>
            <w:proofErr w:type="spellStart"/>
            <w:r w:rsidR="00AA055D" w:rsidRPr="009607A4">
              <w:rPr>
                <w:rFonts w:ascii="Times New Roman" w:eastAsia="Times New Roman" w:hAnsi="Times New Roman" w:cs="Times New Roman"/>
                <w:sz w:val="28"/>
                <w:szCs w:val="28"/>
              </w:rPr>
              <w:t>Е.В.Сбоева</w:t>
            </w:r>
            <w:proofErr w:type="spellEnd"/>
          </w:p>
        </w:tc>
      </w:tr>
      <w:tr w:rsidR="00AA055D" w:rsidRPr="009607A4" w:rsidTr="005C773F">
        <w:trPr>
          <w:trHeight w:val="322"/>
        </w:trPr>
        <w:tc>
          <w:tcPr>
            <w:tcW w:w="4536" w:type="dxa"/>
            <w:shd w:val="clear" w:color="auto" w:fill="auto"/>
            <w:vAlign w:val="bottom"/>
          </w:tcPr>
          <w:p w:rsidR="00AA055D" w:rsidRPr="009607A4" w:rsidRDefault="00AA055D" w:rsidP="005C773F">
            <w:pPr>
              <w:suppressLineNumbers/>
              <w:suppressAutoHyphens/>
              <w:snapToGrid w:val="0"/>
              <w:spacing w:after="0" w:line="240" w:lineRule="auto"/>
              <w:jc w:val="both"/>
              <w:rPr>
                <w:rFonts w:ascii="Times New Roman" w:eastAsia="Times New Roman" w:hAnsi="Times New Roman" w:cs="Times New Roman"/>
                <w:sz w:val="28"/>
                <w:szCs w:val="28"/>
              </w:rPr>
            </w:pPr>
          </w:p>
          <w:p w:rsidR="00AA055D" w:rsidRPr="009607A4" w:rsidRDefault="00AA055D" w:rsidP="005C773F">
            <w:pPr>
              <w:suppressLineNumbers/>
              <w:suppressAutoHyphens/>
              <w:snapToGrid w:val="0"/>
              <w:spacing w:after="0" w:line="240" w:lineRule="auto"/>
              <w:jc w:val="both"/>
              <w:rPr>
                <w:rFonts w:ascii="Times New Roman" w:eastAsia="Times New Roman" w:hAnsi="Times New Roman" w:cs="Times New Roman"/>
                <w:sz w:val="28"/>
                <w:szCs w:val="28"/>
              </w:rPr>
            </w:pPr>
            <w:r w:rsidRPr="009607A4">
              <w:rPr>
                <w:rFonts w:ascii="Times New Roman" w:eastAsia="Times New Roman" w:hAnsi="Times New Roman" w:cs="Times New Roman"/>
                <w:sz w:val="28"/>
                <w:szCs w:val="28"/>
              </w:rPr>
              <w:t>Глава муниципального образования</w:t>
            </w:r>
            <w:r w:rsidRPr="009607A4">
              <w:rPr>
                <w:rFonts w:ascii="Times New Roman" w:eastAsia="Times New Roman" w:hAnsi="Times New Roman" w:cs="Times New Roman"/>
                <w:sz w:val="28"/>
                <w:szCs w:val="28"/>
              </w:rPr>
              <w:br/>
              <w:t>Филипповское сельское поселение</w:t>
            </w:r>
          </w:p>
        </w:tc>
        <w:tc>
          <w:tcPr>
            <w:tcW w:w="4820" w:type="dxa"/>
            <w:shd w:val="clear" w:color="auto" w:fill="auto"/>
            <w:vAlign w:val="bottom"/>
          </w:tcPr>
          <w:p w:rsidR="00AA055D" w:rsidRPr="009607A4" w:rsidRDefault="00AA055D" w:rsidP="005C773F">
            <w:pPr>
              <w:suppressLineNumbers/>
              <w:suppressAutoHyphens/>
              <w:snapToGrid w:val="0"/>
              <w:spacing w:after="0" w:line="240" w:lineRule="auto"/>
              <w:jc w:val="right"/>
              <w:rPr>
                <w:rFonts w:ascii="Times New Roman" w:eastAsia="Times New Roman" w:hAnsi="Times New Roman" w:cs="Times New Roman"/>
                <w:sz w:val="28"/>
                <w:szCs w:val="28"/>
              </w:rPr>
            </w:pPr>
            <w:proofErr w:type="spellStart"/>
            <w:r w:rsidRPr="009607A4">
              <w:rPr>
                <w:rFonts w:ascii="Times New Roman" w:eastAsia="Times New Roman" w:hAnsi="Times New Roman" w:cs="Times New Roman"/>
                <w:sz w:val="28"/>
                <w:szCs w:val="28"/>
              </w:rPr>
              <w:t>А.А.Козьминых</w:t>
            </w:r>
            <w:proofErr w:type="spellEnd"/>
          </w:p>
        </w:tc>
      </w:tr>
    </w:tbl>
    <w:p w:rsidR="00AA055D" w:rsidRDefault="00AA055D" w:rsidP="00AA055D"/>
    <w:p w:rsidR="00746BC7" w:rsidRPr="00AA055D" w:rsidRDefault="00746BC7" w:rsidP="00AA055D"/>
    <w:sectPr w:rsidR="00746BC7" w:rsidRPr="00AA0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743"/>
    <w:rsid w:val="0005490A"/>
    <w:rsid w:val="00060438"/>
    <w:rsid w:val="000B3C5C"/>
    <w:rsid w:val="00103CA4"/>
    <w:rsid w:val="0012670F"/>
    <w:rsid w:val="002B0743"/>
    <w:rsid w:val="00383DA5"/>
    <w:rsid w:val="00691171"/>
    <w:rsid w:val="006B5318"/>
    <w:rsid w:val="006D1766"/>
    <w:rsid w:val="00745EB6"/>
    <w:rsid w:val="00746BC7"/>
    <w:rsid w:val="008053E9"/>
    <w:rsid w:val="00835DC4"/>
    <w:rsid w:val="008B4851"/>
    <w:rsid w:val="00975486"/>
    <w:rsid w:val="00A137B1"/>
    <w:rsid w:val="00A747BC"/>
    <w:rsid w:val="00AA055D"/>
    <w:rsid w:val="00AC2320"/>
    <w:rsid w:val="00B872DF"/>
    <w:rsid w:val="00BC3A6D"/>
    <w:rsid w:val="00D920F5"/>
    <w:rsid w:val="00DC28A8"/>
    <w:rsid w:val="00DE0156"/>
    <w:rsid w:val="00FB56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A055D"/>
    <w:rPr>
      <w:color w:val="0000FF"/>
      <w:u w:val="single"/>
    </w:rPr>
  </w:style>
  <w:style w:type="paragraph" w:styleId="a4">
    <w:name w:val="Balloon Text"/>
    <w:basedOn w:val="a"/>
    <w:link w:val="a5"/>
    <w:uiPriority w:val="99"/>
    <w:semiHidden/>
    <w:unhideWhenUsed/>
    <w:rsid w:val="000B3C5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B3C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A055D"/>
    <w:rPr>
      <w:color w:val="0000FF"/>
      <w:u w:val="single"/>
    </w:rPr>
  </w:style>
  <w:style w:type="paragraph" w:styleId="a4">
    <w:name w:val="Balloon Text"/>
    <w:basedOn w:val="a"/>
    <w:link w:val="a5"/>
    <w:uiPriority w:val="99"/>
    <w:semiHidden/>
    <w:unhideWhenUsed/>
    <w:rsid w:val="000B3C5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B3C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284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admfilip.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90BE1-B661-4AA6-B1C2-9C03D6301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3</Pages>
  <Words>726</Words>
  <Characters>4142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12</cp:revision>
  <cp:lastPrinted>2022-04-27T10:10:00Z</cp:lastPrinted>
  <dcterms:created xsi:type="dcterms:W3CDTF">2021-05-19T08:05:00Z</dcterms:created>
  <dcterms:modified xsi:type="dcterms:W3CDTF">2022-04-27T10:11:00Z</dcterms:modified>
</cp:coreProperties>
</file>