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EE1D3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EE1D33" w:rsidRPr="00EE1D33" w:rsidRDefault="00EE1D33" w:rsidP="00E0570E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 xml:space="preserve">КИРОВО-ЧЕПЕЦКОГО РАЙОНА КИРОВСКОЙ ОБЛАСТИ </w:t>
      </w:r>
    </w:p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EE1D33" w:rsidRPr="00EE1D33" w:rsidRDefault="00EE1D33" w:rsidP="00EE1D33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320"/>
        <w:gridCol w:w="2217"/>
      </w:tblGrid>
      <w:tr w:rsidR="00EE1D33" w:rsidRPr="00EE1D33" w:rsidTr="0052247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D2585F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24.12.2019</w:t>
            </w:r>
          </w:p>
        </w:tc>
        <w:tc>
          <w:tcPr>
            <w:tcW w:w="2268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jc w:val="righ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                         </w:t>
            </w:r>
            <w:r w:rsidRPr="00EE1D33">
              <w:rPr>
                <w:rFonts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EE1D33" w:rsidP="009516AA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</w:t>
            </w:r>
            <w:r w:rsidR="00D2585F">
              <w:rPr>
                <w:rFonts w:eastAsia="Times New Roman" w:cs="Times New Roman"/>
                <w:b w:val="0"/>
                <w:sz w:val="28"/>
                <w:szCs w:val="28"/>
              </w:rPr>
              <w:t>25/130</w:t>
            </w:r>
          </w:p>
        </w:tc>
      </w:tr>
      <w:tr w:rsidR="00EE1D33" w:rsidRPr="00EE1D33" w:rsidTr="0052247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eastAsia="Times New Roman" w:cs="Times New Roman"/>
                <w:b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rFonts w:cs="Times New Roman"/>
              </w:rPr>
            </w:pPr>
            <w:r w:rsidRPr="00EE1D33">
              <w:rPr>
                <w:rFonts w:cs="Times New Roman"/>
                <w:b w:val="0"/>
                <w:sz w:val="28"/>
                <w:szCs w:val="28"/>
              </w:rPr>
              <w:t xml:space="preserve">с. </w:t>
            </w:r>
            <w:proofErr w:type="spellStart"/>
            <w:r w:rsidR="00E0570E">
              <w:rPr>
                <w:rFonts w:cs="Times New Roman"/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</w:tr>
    </w:tbl>
    <w:p w:rsidR="005A4C39" w:rsidRDefault="005A4C39" w:rsidP="00E057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1D33" w:rsidRPr="00E0570E" w:rsidRDefault="00EE1D33" w:rsidP="00E0570E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6"/>
          <w:szCs w:val="26"/>
        </w:rPr>
        <w:t>сел</w:t>
      </w:r>
      <w:r w:rsidR="00ED1F84">
        <w:rPr>
          <w:rFonts w:ascii="Times New Roman" w:hAnsi="Times New Roman" w:cs="Times New Roman"/>
          <w:b/>
          <w:sz w:val="26"/>
          <w:szCs w:val="26"/>
        </w:rPr>
        <w:t>ьской Думы от 13.12.2013 № 12/62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«Об утверждении Положения о бюджетном процессе в мун</w:t>
      </w:r>
      <w:r>
        <w:rPr>
          <w:rFonts w:ascii="Times New Roman" w:hAnsi="Times New Roman" w:cs="Times New Roman"/>
          <w:b/>
          <w:sz w:val="26"/>
          <w:szCs w:val="26"/>
        </w:rPr>
        <w:t>иципальном образовании Филипповское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</w:t>
      </w:r>
      <w:proofErr w:type="spellStart"/>
      <w:r w:rsidRPr="00EE1D33">
        <w:rPr>
          <w:rFonts w:ascii="Times New Roman" w:hAnsi="Times New Roman" w:cs="Times New Roman"/>
          <w:b/>
          <w:sz w:val="26"/>
          <w:szCs w:val="26"/>
        </w:rPr>
        <w:t>Кирово-Чепецкого</w:t>
      </w:r>
      <w:proofErr w:type="spellEnd"/>
      <w:r w:rsidRPr="00EE1D33">
        <w:rPr>
          <w:rFonts w:ascii="Times New Roman" w:hAnsi="Times New Roman" w:cs="Times New Roman"/>
          <w:b/>
          <w:sz w:val="26"/>
          <w:szCs w:val="26"/>
        </w:rPr>
        <w:t xml:space="preserve"> района»</w:t>
      </w:r>
    </w:p>
    <w:p w:rsidR="00EE1D33" w:rsidRPr="00EE1D33" w:rsidRDefault="00EE1D33" w:rsidP="00EE1D33">
      <w:pPr>
        <w:ind w:firstLine="284"/>
        <w:jc w:val="both"/>
        <w:rPr>
          <w:rFonts w:ascii="Times New Roman" w:hAnsi="Times New Roman" w:cs="Times New Roman"/>
        </w:rPr>
      </w:pP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законом Кировской области от 24.10.2013 № 336-ЗО (</w:t>
      </w:r>
      <w:r w:rsidR="00C045C4">
        <w:rPr>
          <w:rFonts w:ascii="Times New Roman" w:eastAsia="Times New Roman" w:hAnsi="Times New Roman" w:cs="Times New Roman"/>
          <w:bCs/>
          <w:sz w:val="28"/>
          <w:szCs w:val="28"/>
        </w:rPr>
        <w:t>в редакции</w:t>
      </w: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27.09.2018) «О  бюджетном процессе в Кировской области»  </w:t>
      </w:r>
      <w:r>
        <w:rPr>
          <w:rFonts w:ascii="Times New Roman" w:hAnsi="Times New Roman" w:cs="Times New Roman"/>
          <w:sz w:val="28"/>
          <w:szCs w:val="28"/>
        </w:rPr>
        <w:t xml:space="preserve"> Филипповская</w:t>
      </w:r>
      <w:r w:rsidRPr="00EE1D33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EE1D33" w:rsidRPr="00036FAE" w:rsidRDefault="00EE1D33" w:rsidP="00882A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FAE">
        <w:rPr>
          <w:rFonts w:ascii="Times New Roman" w:hAnsi="Times New Roman" w:cs="Times New Roman"/>
          <w:sz w:val="28"/>
          <w:szCs w:val="28"/>
        </w:rPr>
        <w:t>1.</w:t>
      </w:r>
      <w:r w:rsidR="00882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6FAE">
        <w:rPr>
          <w:rFonts w:ascii="Times New Roman" w:hAnsi="Times New Roman" w:cs="Times New Roman"/>
          <w:sz w:val="28"/>
          <w:szCs w:val="28"/>
        </w:rPr>
        <w:t>Внести изменения в решение Филипповской сельской Думы от 13.12.2013</w:t>
      </w:r>
      <w:r w:rsidRPr="00036FAE">
        <w:rPr>
          <w:rFonts w:ascii="Times New Roman" w:hAnsi="Times New Roman" w:cs="Times New Roman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>№ 12/6</w:t>
      </w:r>
      <w:r w:rsidR="00ED1F84">
        <w:rPr>
          <w:rFonts w:ascii="Times New Roman" w:hAnsi="Times New Roman" w:cs="Times New Roman"/>
          <w:sz w:val="28"/>
          <w:szCs w:val="28"/>
        </w:rPr>
        <w:t>2</w:t>
      </w:r>
      <w:r w:rsidRPr="00036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муниципальном образовании Филипповское сельское поселение </w:t>
      </w:r>
      <w:proofErr w:type="spellStart"/>
      <w:r w:rsidRPr="00036FAE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036FAE">
        <w:rPr>
          <w:rFonts w:ascii="Times New Roman" w:hAnsi="Times New Roman" w:cs="Times New Roman"/>
          <w:sz w:val="28"/>
          <w:szCs w:val="28"/>
        </w:rPr>
        <w:t xml:space="preserve"> района Кировской области» (с изменениями</w:t>
      </w:r>
      <w:r w:rsidR="00036FAE">
        <w:rPr>
          <w:rFonts w:ascii="Times New Roman" w:hAnsi="Times New Roman" w:cs="Times New Roman"/>
          <w:sz w:val="28"/>
          <w:szCs w:val="28"/>
        </w:rPr>
        <w:t xml:space="preserve"> от 22.01.2015г. </w:t>
      </w:r>
      <w:r w:rsidR="00036FAE" w:rsidRPr="00036FAE">
        <w:rPr>
          <w:rFonts w:ascii="Times New Roman" w:hAnsi="Times New Roman" w:cs="Times New Roman"/>
          <w:sz w:val="28"/>
          <w:szCs w:val="28"/>
        </w:rPr>
        <w:t>23/119</w:t>
      </w:r>
      <w:r w:rsidR="00036FAE">
        <w:rPr>
          <w:rFonts w:ascii="Times New Roman" w:hAnsi="Times New Roman" w:cs="Times New Roman"/>
          <w:sz w:val="28"/>
          <w:szCs w:val="28"/>
        </w:rPr>
        <w:t xml:space="preserve">, </w:t>
      </w:r>
      <w:r w:rsidR="00036FAE" w:rsidRPr="00036FAE">
        <w:rPr>
          <w:rFonts w:ascii="Times New Roman" w:hAnsi="Times New Roman" w:cs="Times New Roman"/>
          <w:sz w:val="28"/>
          <w:szCs w:val="28"/>
        </w:rPr>
        <w:t xml:space="preserve"> от 26.06.2015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28/140, от 21.02.2018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№7/41</w:t>
      </w:r>
      <w:r w:rsidR="00CE0903">
        <w:rPr>
          <w:rFonts w:ascii="Times New Roman" w:hAnsi="Times New Roman" w:cs="Times New Roman"/>
          <w:sz w:val="28"/>
          <w:szCs w:val="28"/>
        </w:rPr>
        <w:t>, от 24.01.2019 №16/89</w:t>
      </w:r>
      <w:r w:rsidR="00215B00">
        <w:rPr>
          <w:rFonts w:ascii="Times New Roman" w:hAnsi="Times New Roman" w:cs="Times New Roman"/>
          <w:sz w:val="28"/>
          <w:szCs w:val="28"/>
        </w:rPr>
        <w:t>, от 20.09.2019 №22/110</w:t>
      </w:r>
      <w:r w:rsidRPr="00EE1D33">
        <w:rPr>
          <w:rFonts w:ascii="Times New Roman" w:hAnsi="Times New Roman" w:cs="Times New Roman"/>
          <w:sz w:val="28"/>
          <w:szCs w:val="28"/>
        </w:rPr>
        <w:t>)</w:t>
      </w:r>
      <w:r w:rsidR="002307CC">
        <w:rPr>
          <w:rFonts w:ascii="Times New Roman" w:hAnsi="Times New Roman" w:cs="Times New Roman"/>
          <w:sz w:val="28"/>
          <w:szCs w:val="28"/>
        </w:rPr>
        <w:t xml:space="preserve"> (далее Положение)</w:t>
      </w:r>
      <w:r w:rsidRPr="00EE1D3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E1D33" w:rsidRPr="00EE1D33" w:rsidRDefault="00882A6C" w:rsidP="00882A6C">
      <w:pPr>
        <w:pStyle w:val="a3"/>
        <w:spacing w:after="0" w:line="276" w:lineRule="auto"/>
        <w:ind w:left="0" w:firstLine="708"/>
        <w:jc w:val="both"/>
      </w:pPr>
      <w:r>
        <w:rPr>
          <w:sz w:val="28"/>
          <w:szCs w:val="28"/>
        </w:rPr>
        <w:t>1.1.</w:t>
      </w:r>
      <w:r w:rsidR="00215B00">
        <w:rPr>
          <w:sz w:val="28"/>
          <w:szCs w:val="28"/>
        </w:rPr>
        <w:t>Часть 3 статьи 7</w:t>
      </w:r>
      <w:r w:rsidR="00EE1D33" w:rsidRPr="00EE1D33">
        <w:rPr>
          <w:sz w:val="28"/>
          <w:szCs w:val="28"/>
        </w:rPr>
        <w:t xml:space="preserve"> </w:t>
      </w:r>
      <w:r w:rsidR="002307CC">
        <w:rPr>
          <w:sz w:val="28"/>
          <w:szCs w:val="28"/>
        </w:rPr>
        <w:t xml:space="preserve">главы 2 </w:t>
      </w:r>
      <w:r w:rsidR="00EE1D33" w:rsidRPr="00EE1D33">
        <w:rPr>
          <w:sz w:val="28"/>
          <w:szCs w:val="28"/>
        </w:rPr>
        <w:t>Положения «</w:t>
      </w:r>
      <w:r w:rsidR="00215B00" w:rsidRPr="00215B00">
        <w:rPr>
          <w:bCs/>
          <w:sz w:val="28"/>
          <w:szCs w:val="28"/>
        </w:rPr>
        <w:t>Резервный фонд администрации сельского поселения</w:t>
      </w:r>
      <w:r w:rsidR="00CE0903" w:rsidRPr="00215B00">
        <w:rPr>
          <w:sz w:val="28"/>
          <w:szCs w:val="28"/>
        </w:rPr>
        <w:t>»</w:t>
      </w:r>
      <w:r w:rsidR="00215B00">
        <w:rPr>
          <w:sz w:val="28"/>
          <w:szCs w:val="28"/>
        </w:rPr>
        <w:t xml:space="preserve"> изложить в новой редакции</w:t>
      </w:r>
      <w:r w:rsidR="00EE1D33" w:rsidRPr="00EE1D33">
        <w:rPr>
          <w:sz w:val="28"/>
          <w:szCs w:val="28"/>
        </w:rPr>
        <w:t>:</w:t>
      </w:r>
    </w:p>
    <w:p w:rsidR="00EE1D33" w:rsidRDefault="00CE0903" w:rsidP="00BD7167">
      <w:pPr>
        <w:pStyle w:val="a3"/>
        <w:spacing w:after="0" w:line="276" w:lineRule="auto"/>
        <w:ind w:left="0"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 w:rsidR="00215B00">
        <w:rPr>
          <w:sz w:val="28"/>
          <w:szCs w:val="28"/>
        </w:rPr>
        <w:t xml:space="preserve">3. </w:t>
      </w:r>
      <w:r w:rsidR="00215B00" w:rsidRPr="00215B00">
        <w:rPr>
          <w:sz w:val="28"/>
          <w:szCs w:val="28"/>
          <w:shd w:val="clear" w:color="auto" w:fill="FFFFFF"/>
        </w:rPr>
        <w:t>Средства резервных фондов направл</w:t>
      </w:r>
      <w:r w:rsidR="00BD7167">
        <w:rPr>
          <w:sz w:val="28"/>
          <w:szCs w:val="28"/>
          <w:shd w:val="clear" w:color="auto" w:fill="FFFFFF"/>
        </w:rPr>
        <w:t xml:space="preserve">яются на </w:t>
      </w:r>
      <w:proofErr w:type="gramStart"/>
      <w:r w:rsidR="00BD7167">
        <w:rPr>
          <w:sz w:val="28"/>
          <w:szCs w:val="28"/>
          <w:shd w:val="clear" w:color="auto" w:fill="FFFFFF"/>
        </w:rPr>
        <w:t>финансовое</w:t>
      </w:r>
      <w:proofErr w:type="gramEnd"/>
      <w:r w:rsidR="00BD7167">
        <w:rPr>
          <w:sz w:val="28"/>
          <w:szCs w:val="28"/>
          <w:shd w:val="clear" w:color="auto" w:fill="FFFFFF"/>
        </w:rPr>
        <w:t xml:space="preserve"> обеспечение </w:t>
      </w:r>
      <w:r w:rsidR="00215B00" w:rsidRPr="00215B00">
        <w:rPr>
          <w:sz w:val="28"/>
          <w:szCs w:val="28"/>
          <w:shd w:val="clear" w:color="auto" w:fill="FFFFFF"/>
        </w:rPr>
        <w:t>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порядком, указанным в</w:t>
      </w:r>
      <w:r w:rsidR="00215B00" w:rsidRPr="00215B00">
        <w:rPr>
          <w:rStyle w:val="apple-converted-space"/>
          <w:sz w:val="28"/>
          <w:szCs w:val="28"/>
          <w:shd w:val="clear" w:color="auto" w:fill="FFFFFF"/>
        </w:rPr>
        <w:t> </w:t>
      </w:r>
      <w:hyperlink r:id="rId4" w:anchor="block_8105" w:history="1">
        <w:r w:rsidR="00215B00" w:rsidRPr="00215B00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пункте 6</w:t>
        </w:r>
      </w:hyperlink>
      <w:r w:rsidR="00215B00" w:rsidRPr="00215B00">
        <w:rPr>
          <w:rStyle w:val="apple-converted-space"/>
          <w:sz w:val="28"/>
          <w:szCs w:val="28"/>
          <w:shd w:val="clear" w:color="auto" w:fill="FFFFFF"/>
        </w:rPr>
        <w:t> </w:t>
      </w:r>
      <w:r w:rsidR="00215B00" w:rsidRPr="00215B00">
        <w:rPr>
          <w:sz w:val="28"/>
          <w:szCs w:val="28"/>
          <w:shd w:val="clear" w:color="auto" w:fill="FFFFFF"/>
        </w:rPr>
        <w:t xml:space="preserve"> статьи</w:t>
      </w:r>
      <w:r w:rsidR="00215B00">
        <w:rPr>
          <w:sz w:val="28"/>
          <w:szCs w:val="28"/>
          <w:shd w:val="clear" w:color="auto" w:fill="FFFFFF"/>
        </w:rPr>
        <w:t xml:space="preserve"> 81 Бюджетного кодекса</w:t>
      </w:r>
      <w:proofErr w:type="gramStart"/>
      <w:r w:rsidR="00BD7167">
        <w:rPr>
          <w:sz w:val="28"/>
          <w:szCs w:val="28"/>
          <w:shd w:val="clear" w:color="auto" w:fill="FFFFFF"/>
        </w:rPr>
        <w:t>.»;</w:t>
      </w:r>
      <w:proofErr w:type="gramEnd"/>
    </w:p>
    <w:p w:rsidR="00882A6C" w:rsidRDefault="00882A6C" w:rsidP="00CE0903">
      <w:pPr>
        <w:pStyle w:val="a3"/>
        <w:spacing w:after="0" w:line="276" w:lineRule="auto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9516AA">
        <w:rPr>
          <w:sz w:val="28"/>
          <w:szCs w:val="28"/>
          <w:shd w:val="clear" w:color="auto" w:fill="FFFFFF"/>
        </w:rPr>
        <w:t xml:space="preserve"> </w:t>
      </w:r>
      <w:r w:rsidR="009516AA">
        <w:rPr>
          <w:sz w:val="28"/>
          <w:szCs w:val="28"/>
          <w:shd w:val="clear" w:color="auto" w:fill="FFFFFF"/>
        </w:rPr>
        <w:tab/>
        <w:t>1.2. Пункт 5 части 1 статьи 19</w:t>
      </w:r>
      <w:r>
        <w:rPr>
          <w:sz w:val="28"/>
          <w:szCs w:val="28"/>
          <w:shd w:val="clear" w:color="auto" w:fill="FFFFFF"/>
        </w:rPr>
        <w:t xml:space="preserve"> </w:t>
      </w:r>
      <w:r w:rsidR="002307CC">
        <w:rPr>
          <w:sz w:val="28"/>
          <w:szCs w:val="28"/>
          <w:shd w:val="clear" w:color="auto" w:fill="FFFFFF"/>
        </w:rPr>
        <w:t xml:space="preserve">главы 4 Положения </w:t>
      </w:r>
      <w:r>
        <w:rPr>
          <w:sz w:val="28"/>
          <w:szCs w:val="28"/>
          <w:shd w:val="clear" w:color="auto" w:fill="FFFFFF"/>
        </w:rPr>
        <w:t xml:space="preserve">изложить в новой редакции: </w:t>
      </w:r>
    </w:p>
    <w:p w:rsidR="00094FEA" w:rsidRPr="009516AA" w:rsidRDefault="009516AA" w:rsidP="009516AA">
      <w:pPr>
        <w:pStyle w:val="a3"/>
        <w:spacing w:after="0" w:line="276" w:lineRule="auto"/>
        <w:ind w:left="0" w:firstLine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="00882A6C">
        <w:rPr>
          <w:sz w:val="28"/>
          <w:szCs w:val="28"/>
          <w:shd w:val="clear" w:color="auto" w:fill="FFFFFF"/>
        </w:rPr>
        <w:t xml:space="preserve">«5) </w:t>
      </w:r>
      <w:r w:rsidR="00882A6C" w:rsidRPr="00882A6C">
        <w:rPr>
          <w:sz w:val="28"/>
          <w:szCs w:val="28"/>
          <w:shd w:val="clear" w:color="auto" w:fill="FFFFFF"/>
        </w:rPr>
        <w:t>в</w:t>
      </w:r>
      <w:r w:rsidR="00882A6C">
        <w:rPr>
          <w:sz w:val="28"/>
          <w:szCs w:val="28"/>
          <w:shd w:val="clear" w:color="auto" w:fill="FFFFFF"/>
        </w:rPr>
        <w:t>ерхний предел муниципального</w:t>
      </w:r>
      <w:r w:rsidR="00882A6C" w:rsidRPr="00882A6C">
        <w:rPr>
          <w:sz w:val="28"/>
          <w:szCs w:val="28"/>
          <w:shd w:val="clear" w:color="auto" w:fill="FFFFFF"/>
        </w:rPr>
        <w:t xml:space="preserve"> внутреннего долга и (или) в</w:t>
      </w:r>
      <w:r w:rsidR="00882A6C">
        <w:rPr>
          <w:sz w:val="28"/>
          <w:szCs w:val="28"/>
          <w:shd w:val="clear" w:color="auto" w:fill="FFFFFF"/>
        </w:rPr>
        <w:t>ерхний предел муниципального</w:t>
      </w:r>
      <w:r w:rsidR="00882A6C" w:rsidRPr="00882A6C">
        <w:rPr>
          <w:sz w:val="28"/>
          <w:szCs w:val="28"/>
          <w:shd w:val="clear" w:color="auto" w:fill="FFFFFF"/>
        </w:rPr>
        <w:t xml:space="preserve"> внешнего долга по состоянию на 1 января года, следующего за очередным финансовым годом (очередным финансовым годом и каждым годом планового периода), с </w:t>
      </w:r>
      <w:proofErr w:type="gramStart"/>
      <w:r w:rsidR="00882A6C" w:rsidRPr="00882A6C">
        <w:rPr>
          <w:sz w:val="28"/>
          <w:szCs w:val="28"/>
          <w:shd w:val="clear" w:color="auto" w:fill="FFFFFF"/>
        </w:rPr>
        <w:t>указанием</w:t>
      </w:r>
      <w:proofErr w:type="gramEnd"/>
      <w:r w:rsidR="00882A6C" w:rsidRPr="00882A6C">
        <w:rPr>
          <w:sz w:val="28"/>
          <w:szCs w:val="28"/>
          <w:shd w:val="clear" w:color="auto" w:fill="FFFFFF"/>
        </w:rPr>
        <w:t xml:space="preserve"> в том числе верхнего предела долга по государственным или муниципальным гарантиям</w:t>
      </w:r>
      <w:r w:rsidR="00094FEA">
        <w:rPr>
          <w:sz w:val="28"/>
          <w:szCs w:val="28"/>
          <w:shd w:val="clear" w:color="auto" w:fill="FFFFFF"/>
        </w:rPr>
        <w:t>;</w:t>
      </w:r>
      <w:r w:rsidR="00882A6C">
        <w:rPr>
          <w:sz w:val="28"/>
          <w:szCs w:val="28"/>
          <w:shd w:val="clear" w:color="auto" w:fill="FFFFFF"/>
        </w:rPr>
        <w:t>»</w:t>
      </w:r>
      <w:r w:rsidR="00094FEA">
        <w:rPr>
          <w:sz w:val="28"/>
          <w:szCs w:val="28"/>
          <w:shd w:val="clear" w:color="auto" w:fill="FFFFFF"/>
        </w:rPr>
        <w:t>;</w:t>
      </w: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</w:pPr>
      <w:r w:rsidRPr="00EE1D33">
        <w:rPr>
          <w:sz w:val="28"/>
          <w:szCs w:val="28"/>
        </w:rPr>
        <w:t xml:space="preserve">     2. Настоящее решение вступает в силу со дня его опубликования </w:t>
      </w:r>
      <w:proofErr w:type="gramStart"/>
      <w:r w:rsidRPr="00EE1D33">
        <w:rPr>
          <w:sz w:val="28"/>
          <w:szCs w:val="28"/>
        </w:rPr>
        <w:t>в</w:t>
      </w:r>
      <w:proofErr w:type="gramEnd"/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t xml:space="preserve">Информационном </w:t>
      </w:r>
      <w:proofErr w:type="gramStart"/>
      <w:r w:rsidRPr="00EE1D33">
        <w:rPr>
          <w:sz w:val="28"/>
          <w:szCs w:val="28"/>
        </w:rPr>
        <w:t>бюллетене</w:t>
      </w:r>
      <w:proofErr w:type="gramEnd"/>
      <w:r w:rsidRPr="00EE1D33">
        <w:rPr>
          <w:sz w:val="28"/>
          <w:szCs w:val="28"/>
        </w:rPr>
        <w:t xml:space="preserve"> основных нормативных правовых актов органов местного самоуправления и</w:t>
      </w:r>
      <w:r w:rsidR="00E0570E">
        <w:rPr>
          <w:sz w:val="28"/>
          <w:szCs w:val="28"/>
        </w:rPr>
        <w:t xml:space="preserve"> на официальном сайте Филипповского</w:t>
      </w:r>
      <w:r w:rsidRPr="00EE1D33">
        <w:rPr>
          <w:sz w:val="28"/>
          <w:szCs w:val="28"/>
        </w:rPr>
        <w:t xml:space="preserve"> сельского 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D317E2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rPr>
          <w:sz w:val="28"/>
          <w:szCs w:val="28"/>
        </w:rPr>
      </w:pPr>
    </w:p>
    <w:p w:rsidR="00EE1D33" w:rsidRPr="00EE1D33" w:rsidRDefault="00EE1D33" w:rsidP="00EE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D33" w:rsidRPr="00EE1D33" w:rsidRDefault="00EE1D33" w:rsidP="00EE1D33">
      <w:pPr>
        <w:rPr>
          <w:rFonts w:ascii="Times New Roman" w:hAnsi="Times New Roman" w:cs="Times New Roman"/>
          <w:sz w:val="28"/>
          <w:szCs w:val="28"/>
        </w:rPr>
      </w:pPr>
    </w:p>
    <w:p w:rsidR="005E081F" w:rsidRPr="00EE1D33" w:rsidRDefault="005E081F">
      <w:pPr>
        <w:rPr>
          <w:rFonts w:ascii="Times New Roman" w:hAnsi="Times New Roman" w:cs="Times New Roman"/>
        </w:rPr>
      </w:pPr>
    </w:p>
    <w:sectPr w:rsidR="005E081F" w:rsidRPr="00EE1D33" w:rsidSect="007735E1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E1D33"/>
    <w:rsid w:val="00036FAE"/>
    <w:rsid w:val="00094FEA"/>
    <w:rsid w:val="00215B00"/>
    <w:rsid w:val="002307CC"/>
    <w:rsid w:val="003C63E2"/>
    <w:rsid w:val="004F087B"/>
    <w:rsid w:val="005A4C39"/>
    <w:rsid w:val="005E081F"/>
    <w:rsid w:val="00606335"/>
    <w:rsid w:val="006D1DF6"/>
    <w:rsid w:val="007735E1"/>
    <w:rsid w:val="00882A6C"/>
    <w:rsid w:val="008E740D"/>
    <w:rsid w:val="009516AA"/>
    <w:rsid w:val="00A87863"/>
    <w:rsid w:val="00BC136B"/>
    <w:rsid w:val="00BD7167"/>
    <w:rsid w:val="00C045C4"/>
    <w:rsid w:val="00CE0903"/>
    <w:rsid w:val="00D2585F"/>
    <w:rsid w:val="00DD5374"/>
    <w:rsid w:val="00DF6498"/>
    <w:rsid w:val="00E0570E"/>
    <w:rsid w:val="00ED1F84"/>
    <w:rsid w:val="00EE1D33"/>
    <w:rsid w:val="00F823B9"/>
    <w:rsid w:val="00FA7317"/>
    <w:rsid w:val="00FC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1"/>
  </w:style>
  <w:style w:type="paragraph" w:styleId="1">
    <w:name w:val="heading 1"/>
    <w:basedOn w:val="a"/>
    <w:next w:val="a"/>
    <w:link w:val="10"/>
    <w:qFormat/>
    <w:rsid w:val="00036FA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1D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EE1D3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1">
    <w:name w:val="ВК1"/>
    <w:basedOn w:val="a5"/>
    <w:rsid w:val="00EE1D33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uppressAutoHyphens/>
      <w:spacing w:line="100" w:lineRule="atLeast"/>
      <w:ind w:left="-1559" w:right="-851"/>
      <w:jc w:val="center"/>
    </w:pPr>
    <w:rPr>
      <w:rFonts w:ascii="Times New Roman" w:eastAsia="Lucida Sans Unicode" w:hAnsi="Times New Roman" w:cs="Mangal"/>
      <w:b/>
      <w:color w:val="00000A"/>
      <w:kern w:val="1"/>
      <w:sz w:val="26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EE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D33"/>
  </w:style>
  <w:style w:type="character" w:customStyle="1" w:styleId="10">
    <w:name w:val="Заголовок 1 Знак"/>
    <w:basedOn w:val="a0"/>
    <w:link w:val="1"/>
    <w:rsid w:val="00036FAE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7">
    <w:name w:val="Содержимое таблицы"/>
    <w:basedOn w:val="a"/>
    <w:rsid w:val="00E0570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15B00"/>
  </w:style>
  <w:style w:type="character" w:styleId="a8">
    <w:name w:val="Hyperlink"/>
    <w:basedOn w:val="a0"/>
    <w:uiPriority w:val="99"/>
    <w:semiHidden/>
    <w:unhideWhenUsed/>
    <w:rsid w:val="00215B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12112604/646cd7e8cf19279b078cdec8fcd89ce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2019-12-16T12:49:00Z</cp:lastPrinted>
  <dcterms:created xsi:type="dcterms:W3CDTF">2019-12-16T12:50:00Z</dcterms:created>
  <dcterms:modified xsi:type="dcterms:W3CDTF">2019-12-23T06:51:00Z</dcterms:modified>
</cp:coreProperties>
</file>