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E10" w:rsidRPr="00950E10" w:rsidRDefault="00950E10" w:rsidP="006767A8">
      <w:pPr>
        <w:pStyle w:val="1"/>
        <w:tabs>
          <w:tab w:val="left" w:pos="0"/>
        </w:tabs>
        <w:spacing w:line="360" w:lineRule="auto"/>
        <w:ind w:firstLine="0"/>
        <w:jc w:val="center"/>
        <w:rPr>
          <w:b/>
          <w:sz w:val="28"/>
          <w:szCs w:val="28"/>
        </w:rPr>
      </w:pPr>
      <w:r w:rsidRPr="00950E10">
        <w:rPr>
          <w:b/>
          <w:sz w:val="28"/>
          <w:szCs w:val="28"/>
        </w:rPr>
        <w:t>ФИЛИППОВСКАЯ СЕЛЬСКАЯ ДУМА</w:t>
      </w:r>
    </w:p>
    <w:p w:rsidR="00950E10" w:rsidRPr="00950E10" w:rsidRDefault="00950E10" w:rsidP="00950E10">
      <w:pPr>
        <w:pStyle w:val="1"/>
        <w:tabs>
          <w:tab w:val="left" w:pos="0"/>
        </w:tabs>
        <w:spacing w:line="360" w:lineRule="auto"/>
        <w:jc w:val="center"/>
        <w:rPr>
          <w:b/>
          <w:sz w:val="28"/>
          <w:szCs w:val="28"/>
        </w:rPr>
      </w:pPr>
      <w:r w:rsidRPr="00950E10">
        <w:rPr>
          <w:b/>
          <w:sz w:val="28"/>
          <w:szCs w:val="28"/>
        </w:rPr>
        <w:t>КИРОВО-ЧЕПЕЦКОГО РАЙОНА КИРОВСКОЙ ОБЛАСТИ</w:t>
      </w:r>
    </w:p>
    <w:p w:rsidR="00950E10" w:rsidRPr="00950E10" w:rsidRDefault="00950E10" w:rsidP="00950E10">
      <w:pPr>
        <w:tabs>
          <w:tab w:val="left" w:pos="0"/>
        </w:tabs>
        <w:spacing w:line="360" w:lineRule="auto"/>
        <w:jc w:val="center"/>
        <w:rPr>
          <w:rFonts w:ascii="Times New Roman" w:hAnsi="Times New Roman" w:cs="Times New Roman"/>
          <w:b/>
          <w:bCs/>
          <w:sz w:val="28"/>
          <w:szCs w:val="28"/>
        </w:rPr>
      </w:pPr>
      <w:r w:rsidRPr="00950E10">
        <w:rPr>
          <w:rFonts w:ascii="Times New Roman" w:hAnsi="Times New Roman" w:cs="Times New Roman"/>
          <w:b/>
          <w:bCs/>
          <w:sz w:val="28"/>
          <w:szCs w:val="28"/>
        </w:rPr>
        <w:t>ЧЕТВЕРТОГО СОЗЫВА</w:t>
      </w:r>
    </w:p>
    <w:p w:rsidR="00950E10" w:rsidRPr="00950E10" w:rsidRDefault="00950E10" w:rsidP="00950E10">
      <w:pPr>
        <w:pStyle w:val="1"/>
        <w:tabs>
          <w:tab w:val="left" w:pos="0"/>
          <w:tab w:val="left" w:pos="2765"/>
        </w:tabs>
        <w:spacing w:before="240" w:line="360" w:lineRule="auto"/>
        <w:jc w:val="center"/>
        <w:rPr>
          <w:b/>
          <w:sz w:val="32"/>
          <w:szCs w:val="32"/>
        </w:rPr>
      </w:pPr>
      <w:r w:rsidRPr="00950E10">
        <w:rPr>
          <w:b/>
          <w:sz w:val="32"/>
          <w:szCs w:val="32"/>
        </w:rPr>
        <w:t>РЕШЕНИЕ</w:t>
      </w:r>
    </w:p>
    <w:tbl>
      <w:tblPr>
        <w:tblW w:w="0" w:type="auto"/>
        <w:tblLayout w:type="fixed"/>
        <w:tblCellMar>
          <w:left w:w="0" w:type="dxa"/>
          <w:right w:w="0" w:type="dxa"/>
        </w:tblCellMar>
        <w:tblLook w:val="00A0"/>
      </w:tblPr>
      <w:tblGrid>
        <w:gridCol w:w="2267"/>
        <w:gridCol w:w="2268"/>
        <w:gridCol w:w="2270"/>
        <w:gridCol w:w="2267"/>
      </w:tblGrid>
      <w:tr w:rsidR="00950E10" w:rsidRPr="00950E10" w:rsidTr="00CD48E0">
        <w:trPr>
          <w:trHeight w:hRule="exact" w:val="411"/>
        </w:trPr>
        <w:tc>
          <w:tcPr>
            <w:tcW w:w="2267" w:type="dxa"/>
            <w:tcBorders>
              <w:top w:val="nil"/>
              <w:left w:val="nil"/>
              <w:bottom w:val="single" w:sz="4" w:space="0" w:color="000000"/>
              <w:right w:val="nil"/>
            </w:tcBorders>
          </w:tcPr>
          <w:p w:rsidR="00950E10" w:rsidRPr="006767A8" w:rsidRDefault="006767A8" w:rsidP="00CD48E0">
            <w:pPr>
              <w:pStyle w:val="11"/>
              <w:tabs>
                <w:tab w:val="left" w:pos="2765"/>
              </w:tabs>
              <w:snapToGrid w:val="0"/>
              <w:spacing w:line="360" w:lineRule="auto"/>
              <w:rPr>
                <w:sz w:val="28"/>
                <w:lang w:val="ru-RU"/>
              </w:rPr>
            </w:pPr>
            <w:r>
              <w:rPr>
                <w:sz w:val="28"/>
                <w:lang w:val="ru-RU"/>
              </w:rPr>
              <w:t>27.11.2017</w:t>
            </w:r>
          </w:p>
        </w:tc>
        <w:tc>
          <w:tcPr>
            <w:tcW w:w="2268" w:type="dxa"/>
          </w:tcPr>
          <w:p w:rsidR="00950E10" w:rsidRPr="00950E10" w:rsidRDefault="00950E10" w:rsidP="00CD48E0">
            <w:pPr>
              <w:pStyle w:val="11"/>
              <w:tabs>
                <w:tab w:val="left" w:pos="2765"/>
              </w:tabs>
              <w:snapToGrid w:val="0"/>
              <w:spacing w:line="360" w:lineRule="auto"/>
              <w:rPr>
                <w:sz w:val="28"/>
              </w:rPr>
            </w:pPr>
          </w:p>
        </w:tc>
        <w:tc>
          <w:tcPr>
            <w:tcW w:w="2270" w:type="dxa"/>
          </w:tcPr>
          <w:p w:rsidR="00950E10" w:rsidRPr="00950E10" w:rsidRDefault="00950E10" w:rsidP="00CD48E0">
            <w:pPr>
              <w:pStyle w:val="11"/>
              <w:tabs>
                <w:tab w:val="left" w:pos="2765"/>
              </w:tabs>
              <w:snapToGrid w:val="0"/>
              <w:spacing w:line="360" w:lineRule="auto"/>
              <w:jc w:val="right"/>
              <w:rPr>
                <w:sz w:val="28"/>
              </w:rPr>
            </w:pPr>
            <w:r w:rsidRPr="00950E10">
              <w:rPr>
                <w:sz w:val="28"/>
              </w:rPr>
              <w:t xml:space="preserve">                          №</w:t>
            </w:r>
          </w:p>
        </w:tc>
        <w:tc>
          <w:tcPr>
            <w:tcW w:w="2267" w:type="dxa"/>
            <w:tcBorders>
              <w:top w:val="nil"/>
              <w:left w:val="nil"/>
              <w:bottom w:val="single" w:sz="4" w:space="0" w:color="000000"/>
              <w:right w:val="nil"/>
            </w:tcBorders>
          </w:tcPr>
          <w:p w:rsidR="00950E10" w:rsidRPr="006767A8" w:rsidRDefault="006767A8" w:rsidP="00CD48E0">
            <w:pPr>
              <w:pStyle w:val="11"/>
              <w:tabs>
                <w:tab w:val="left" w:pos="2765"/>
              </w:tabs>
              <w:snapToGrid w:val="0"/>
              <w:spacing w:line="360" w:lineRule="auto"/>
              <w:rPr>
                <w:sz w:val="28"/>
                <w:lang w:val="ru-RU"/>
              </w:rPr>
            </w:pPr>
            <w:r>
              <w:rPr>
                <w:sz w:val="28"/>
                <w:lang w:val="ru-RU"/>
              </w:rPr>
              <w:t>4/16</w:t>
            </w:r>
          </w:p>
        </w:tc>
      </w:tr>
      <w:tr w:rsidR="00950E10" w:rsidRPr="00950E10" w:rsidTr="00CD48E0">
        <w:trPr>
          <w:trHeight w:hRule="exact" w:val="411"/>
        </w:trPr>
        <w:tc>
          <w:tcPr>
            <w:tcW w:w="2267" w:type="dxa"/>
          </w:tcPr>
          <w:p w:rsidR="00950E10" w:rsidRPr="00950E10" w:rsidRDefault="00950E10" w:rsidP="00CD48E0">
            <w:pPr>
              <w:pStyle w:val="11"/>
              <w:tabs>
                <w:tab w:val="left" w:pos="2765"/>
              </w:tabs>
              <w:snapToGrid w:val="0"/>
              <w:spacing w:line="360" w:lineRule="auto"/>
              <w:rPr>
                <w:sz w:val="28"/>
                <w:szCs w:val="20"/>
              </w:rPr>
            </w:pPr>
          </w:p>
        </w:tc>
        <w:tc>
          <w:tcPr>
            <w:tcW w:w="4538" w:type="dxa"/>
            <w:gridSpan w:val="2"/>
          </w:tcPr>
          <w:p w:rsidR="00950E10" w:rsidRPr="00950E10" w:rsidRDefault="00950E10" w:rsidP="00CD48E0">
            <w:pPr>
              <w:pStyle w:val="11"/>
              <w:tabs>
                <w:tab w:val="left" w:pos="2765"/>
              </w:tabs>
              <w:snapToGrid w:val="0"/>
              <w:spacing w:line="360" w:lineRule="auto"/>
              <w:jc w:val="center"/>
              <w:rPr>
                <w:b/>
                <w:sz w:val="28"/>
                <w:szCs w:val="28"/>
              </w:rPr>
            </w:pPr>
            <w:proofErr w:type="spellStart"/>
            <w:r w:rsidRPr="00950E10">
              <w:rPr>
                <w:sz w:val="28"/>
                <w:szCs w:val="28"/>
              </w:rPr>
              <w:t>с.Филиппово</w:t>
            </w:r>
            <w:proofErr w:type="spellEnd"/>
          </w:p>
        </w:tc>
        <w:tc>
          <w:tcPr>
            <w:tcW w:w="2267" w:type="dxa"/>
          </w:tcPr>
          <w:p w:rsidR="00950E10" w:rsidRPr="00950E10" w:rsidRDefault="00950E10" w:rsidP="00CD48E0">
            <w:pPr>
              <w:pStyle w:val="11"/>
              <w:tabs>
                <w:tab w:val="left" w:pos="2765"/>
              </w:tabs>
              <w:snapToGrid w:val="0"/>
              <w:spacing w:line="360" w:lineRule="auto"/>
              <w:rPr>
                <w:sz w:val="28"/>
              </w:rPr>
            </w:pPr>
          </w:p>
        </w:tc>
      </w:tr>
    </w:tbl>
    <w:p w:rsidR="00950E10" w:rsidRPr="00950E10" w:rsidRDefault="00950E10" w:rsidP="00950E10">
      <w:pPr>
        <w:spacing w:line="240" w:lineRule="atLeast"/>
        <w:jc w:val="center"/>
        <w:rPr>
          <w:rFonts w:ascii="Times New Roman" w:hAnsi="Times New Roman" w:cs="Times New Roman"/>
        </w:rPr>
      </w:pPr>
    </w:p>
    <w:p w:rsidR="00950E10" w:rsidRPr="00950E10" w:rsidRDefault="00950E10" w:rsidP="000626F4">
      <w:pPr>
        <w:spacing w:line="360" w:lineRule="auto"/>
        <w:jc w:val="center"/>
        <w:rPr>
          <w:rFonts w:ascii="Times New Roman" w:hAnsi="Times New Roman" w:cs="Times New Roman"/>
          <w:b/>
          <w:sz w:val="28"/>
          <w:szCs w:val="28"/>
        </w:rPr>
      </w:pPr>
      <w:r w:rsidRPr="00950E10">
        <w:rPr>
          <w:rFonts w:ascii="Times New Roman" w:hAnsi="Times New Roman" w:cs="Times New Roman"/>
          <w:b/>
          <w:sz w:val="28"/>
          <w:szCs w:val="28"/>
        </w:rPr>
        <w:t xml:space="preserve">О внесении изменений в решение Филипповской сельской Думы </w:t>
      </w:r>
      <w:r w:rsidRPr="00950E10">
        <w:rPr>
          <w:rFonts w:ascii="Times New Roman" w:hAnsi="Times New Roman" w:cs="Times New Roman"/>
          <w:b/>
          <w:sz w:val="28"/>
          <w:szCs w:val="28"/>
        </w:rPr>
        <w:br/>
        <w:t xml:space="preserve">от 26.01.2017 года № 46/243 «Об утверждении Правил землепользования и застройки Филипповского сельского поселения </w:t>
      </w:r>
      <w:proofErr w:type="spellStart"/>
      <w:r w:rsidRPr="00950E10">
        <w:rPr>
          <w:rFonts w:ascii="Times New Roman" w:hAnsi="Times New Roman" w:cs="Times New Roman"/>
          <w:b/>
          <w:sz w:val="28"/>
          <w:szCs w:val="28"/>
        </w:rPr>
        <w:t>Кирово-Чеп</w:t>
      </w:r>
      <w:r w:rsidR="000626F4">
        <w:rPr>
          <w:rFonts w:ascii="Times New Roman" w:hAnsi="Times New Roman" w:cs="Times New Roman"/>
          <w:b/>
          <w:sz w:val="28"/>
          <w:szCs w:val="28"/>
        </w:rPr>
        <w:t>ецкого</w:t>
      </w:r>
      <w:proofErr w:type="spellEnd"/>
      <w:r w:rsidR="000626F4">
        <w:rPr>
          <w:rFonts w:ascii="Times New Roman" w:hAnsi="Times New Roman" w:cs="Times New Roman"/>
          <w:b/>
          <w:sz w:val="28"/>
          <w:szCs w:val="28"/>
        </w:rPr>
        <w:t xml:space="preserve"> района Кировской области</w:t>
      </w:r>
    </w:p>
    <w:p w:rsidR="00950E10" w:rsidRPr="00950E10" w:rsidRDefault="00950E10" w:rsidP="00950E10">
      <w:pPr>
        <w:spacing w:line="360" w:lineRule="auto"/>
        <w:ind w:firstLine="708"/>
        <w:jc w:val="both"/>
        <w:rPr>
          <w:rFonts w:ascii="Times New Roman" w:hAnsi="Times New Roman" w:cs="Times New Roman"/>
          <w:sz w:val="28"/>
          <w:szCs w:val="28"/>
        </w:rPr>
      </w:pPr>
      <w:r w:rsidRPr="00950E10">
        <w:rPr>
          <w:rFonts w:ascii="Times New Roman" w:hAnsi="Times New Roman" w:cs="Times New Roman"/>
          <w:sz w:val="28"/>
          <w:szCs w:val="2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Филипповская сельская Дума РЕШИЛА: </w:t>
      </w:r>
    </w:p>
    <w:p w:rsidR="00950E10" w:rsidRPr="00950E10" w:rsidRDefault="00950E10" w:rsidP="00950E10">
      <w:pPr>
        <w:spacing w:line="360" w:lineRule="auto"/>
        <w:ind w:firstLine="708"/>
        <w:jc w:val="both"/>
        <w:rPr>
          <w:rFonts w:ascii="Times New Roman" w:hAnsi="Times New Roman" w:cs="Times New Roman"/>
          <w:sz w:val="28"/>
          <w:szCs w:val="28"/>
        </w:rPr>
      </w:pPr>
      <w:r w:rsidRPr="00950E10">
        <w:rPr>
          <w:rFonts w:ascii="Times New Roman" w:hAnsi="Times New Roman" w:cs="Times New Roman"/>
          <w:sz w:val="28"/>
          <w:szCs w:val="28"/>
        </w:rPr>
        <w:t xml:space="preserve">1. </w:t>
      </w:r>
      <w:proofErr w:type="gramStart"/>
      <w:r w:rsidRPr="00950E10">
        <w:rPr>
          <w:rFonts w:ascii="Times New Roman" w:hAnsi="Times New Roman" w:cs="Times New Roman"/>
          <w:sz w:val="28"/>
          <w:szCs w:val="28"/>
        </w:rPr>
        <w:t>Внести изменения в</w:t>
      </w:r>
      <w:r>
        <w:rPr>
          <w:rFonts w:ascii="Times New Roman" w:hAnsi="Times New Roman" w:cs="Times New Roman"/>
          <w:sz w:val="28"/>
          <w:szCs w:val="28"/>
        </w:rPr>
        <w:t xml:space="preserve"> </w:t>
      </w:r>
      <w:r w:rsidRPr="00950E10">
        <w:rPr>
          <w:rFonts w:ascii="Times New Roman" w:hAnsi="Times New Roman" w:cs="Times New Roman"/>
          <w:sz w:val="28"/>
          <w:szCs w:val="28"/>
        </w:rPr>
        <w:t xml:space="preserve">Правила землепользования и застройки  Филипповского сельского поселения </w:t>
      </w:r>
      <w:proofErr w:type="spellStart"/>
      <w:r w:rsidRPr="00950E10">
        <w:rPr>
          <w:rFonts w:ascii="Times New Roman" w:hAnsi="Times New Roman" w:cs="Times New Roman"/>
          <w:sz w:val="28"/>
          <w:szCs w:val="28"/>
        </w:rPr>
        <w:t>Кирово-Чепецкого</w:t>
      </w:r>
      <w:proofErr w:type="spellEnd"/>
      <w:r w:rsidRPr="00950E10">
        <w:rPr>
          <w:rFonts w:ascii="Times New Roman" w:hAnsi="Times New Roman" w:cs="Times New Roman"/>
          <w:sz w:val="28"/>
          <w:szCs w:val="28"/>
        </w:rPr>
        <w:t xml:space="preserve">  района Кировской области, утвержденные решением Филипповской сельской Думы от 26.01.2017 № 46/243 «Об утверждении Правил землепользования и застройки Филипповского сельского поселения </w:t>
      </w:r>
      <w:proofErr w:type="spellStart"/>
      <w:r w:rsidRPr="00950E10">
        <w:rPr>
          <w:rFonts w:ascii="Times New Roman" w:hAnsi="Times New Roman" w:cs="Times New Roman"/>
          <w:sz w:val="28"/>
          <w:szCs w:val="28"/>
        </w:rPr>
        <w:t>Кирово-Чепецкого</w:t>
      </w:r>
      <w:proofErr w:type="spellEnd"/>
      <w:r w:rsidRPr="00950E10">
        <w:rPr>
          <w:rFonts w:ascii="Times New Roman" w:hAnsi="Times New Roman" w:cs="Times New Roman"/>
          <w:sz w:val="28"/>
          <w:szCs w:val="28"/>
        </w:rPr>
        <w:t xml:space="preserve"> района Кировской области» следующие изменения:</w:t>
      </w:r>
      <w:proofErr w:type="gramEnd"/>
    </w:p>
    <w:p w:rsidR="00950E10" w:rsidRPr="00950E10" w:rsidRDefault="00950E10" w:rsidP="00950E10">
      <w:pPr>
        <w:pStyle w:val="Default"/>
        <w:spacing w:line="360" w:lineRule="auto"/>
        <w:ind w:firstLine="709"/>
        <w:jc w:val="both"/>
        <w:rPr>
          <w:sz w:val="28"/>
          <w:szCs w:val="28"/>
        </w:rPr>
      </w:pPr>
      <w:r w:rsidRPr="00950E10">
        <w:rPr>
          <w:sz w:val="28"/>
          <w:szCs w:val="28"/>
        </w:rPr>
        <w:t>1.1. Пункт 1.2 главы 1 части 1 после слов «8) иные виды территориальных зон</w:t>
      </w:r>
      <w:proofErr w:type="gramStart"/>
      <w:r w:rsidRPr="00950E10">
        <w:rPr>
          <w:sz w:val="28"/>
          <w:szCs w:val="28"/>
        </w:rPr>
        <w:t xml:space="preserve">.» </w:t>
      </w:r>
      <w:proofErr w:type="gramEnd"/>
      <w:r w:rsidRPr="00950E10">
        <w:rPr>
          <w:sz w:val="28"/>
          <w:szCs w:val="28"/>
        </w:rPr>
        <w:t>дополнить абзацем следующего содержания:</w:t>
      </w:r>
    </w:p>
    <w:p w:rsidR="00950E10" w:rsidRPr="00950E10" w:rsidRDefault="00950E10" w:rsidP="00950E10">
      <w:pPr>
        <w:pStyle w:val="Default"/>
        <w:spacing w:line="360" w:lineRule="auto"/>
        <w:ind w:firstLine="709"/>
        <w:jc w:val="both"/>
        <w:rPr>
          <w:bCs/>
          <w:sz w:val="28"/>
          <w:szCs w:val="28"/>
        </w:rPr>
      </w:pPr>
      <w:r w:rsidRPr="00950E10">
        <w:rPr>
          <w:sz w:val="28"/>
          <w:szCs w:val="28"/>
        </w:rPr>
        <w:t>«</w:t>
      </w:r>
      <w:r w:rsidRPr="00950E10">
        <w:rPr>
          <w:bCs/>
          <w:sz w:val="28"/>
          <w:szCs w:val="28"/>
        </w:rPr>
        <w:t>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w:t>
      </w:r>
      <w:r w:rsidRPr="00950E10">
        <w:rPr>
          <w:sz w:val="28"/>
          <w:szCs w:val="28"/>
        </w:rPr>
        <w:t xml:space="preserve"> части установления границ территориальных зон и градостроительных регламентов должна быть </w:t>
      </w:r>
      <w:r w:rsidRPr="00950E10">
        <w:rPr>
          <w:sz w:val="28"/>
          <w:szCs w:val="28"/>
        </w:rPr>
        <w:lastRenderedPageBreak/>
        <w:t xml:space="preserve">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t>
      </w:r>
      <w:r w:rsidRPr="00950E10">
        <w:rPr>
          <w:bCs/>
          <w:sz w:val="28"/>
          <w:szCs w:val="28"/>
        </w:rPr>
        <w:t xml:space="preserve"> в соответствии с </w:t>
      </w:r>
      <w:proofErr w:type="spellStart"/>
      <w:r w:rsidRPr="00950E10">
        <w:rPr>
          <w:bCs/>
          <w:sz w:val="28"/>
          <w:szCs w:val="28"/>
        </w:rPr>
        <w:t>ГрК</w:t>
      </w:r>
      <w:proofErr w:type="spellEnd"/>
      <w:r w:rsidRPr="00950E10">
        <w:rPr>
          <w:bCs/>
          <w:sz w:val="28"/>
          <w:szCs w:val="28"/>
        </w:rPr>
        <w:t xml:space="preserve"> РФ</w:t>
      </w:r>
      <w:proofErr w:type="gramStart"/>
      <w:r w:rsidRPr="00950E10">
        <w:rPr>
          <w:bCs/>
          <w:sz w:val="28"/>
          <w:szCs w:val="28"/>
        </w:rPr>
        <w:t>.».</w:t>
      </w:r>
      <w:proofErr w:type="gramEnd"/>
    </w:p>
    <w:p w:rsidR="00950E10" w:rsidRPr="00950E10" w:rsidRDefault="00950E10" w:rsidP="00950E10">
      <w:pPr>
        <w:pStyle w:val="Default"/>
        <w:spacing w:line="360" w:lineRule="auto"/>
        <w:ind w:firstLine="709"/>
        <w:jc w:val="both"/>
        <w:rPr>
          <w:sz w:val="28"/>
          <w:szCs w:val="28"/>
        </w:rPr>
      </w:pPr>
      <w:r w:rsidRPr="00950E10">
        <w:rPr>
          <w:sz w:val="28"/>
          <w:szCs w:val="28"/>
        </w:rPr>
        <w:t xml:space="preserve">1.2. Подпункт 8 пункта 1.3 главы 1 части 1 дополнить абзацем следующего содержания: </w:t>
      </w:r>
    </w:p>
    <w:p w:rsidR="00950E10" w:rsidRPr="00950E10" w:rsidRDefault="00950E10" w:rsidP="00950E10">
      <w:pPr>
        <w:pStyle w:val="Default"/>
        <w:spacing w:line="360" w:lineRule="auto"/>
        <w:ind w:firstLine="709"/>
        <w:jc w:val="both"/>
        <w:rPr>
          <w:sz w:val="28"/>
          <w:szCs w:val="28"/>
        </w:rPr>
      </w:pPr>
      <w:r w:rsidRPr="00950E10">
        <w:rPr>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roofErr w:type="gramStart"/>
      <w:r w:rsidRPr="00950E10">
        <w:rPr>
          <w:sz w:val="28"/>
          <w:szCs w:val="28"/>
        </w:rPr>
        <w:t>.».</w:t>
      </w:r>
      <w:proofErr w:type="gramEnd"/>
    </w:p>
    <w:p w:rsidR="00950E10" w:rsidRPr="00950E10" w:rsidRDefault="00950E10" w:rsidP="00950E10">
      <w:pPr>
        <w:pStyle w:val="Default"/>
        <w:spacing w:line="360" w:lineRule="auto"/>
        <w:ind w:firstLine="709"/>
        <w:jc w:val="both"/>
        <w:rPr>
          <w:sz w:val="28"/>
          <w:szCs w:val="28"/>
        </w:rPr>
      </w:pPr>
      <w:r w:rsidRPr="00950E10">
        <w:rPr>
          <w:sz w:val="28"/>
          <w:szCs w:val="28"/>
        </w:rPr>
        <w:t xml:space="preserve">1.3. Подпункт 1) подпункта 1.1 пункта 1 главы 5 части 1 дополнить абзацем следующего содержания: </w:t>
      </w:r>
    </w:p>
    <w:p w:rsidR="00950E10" w:rsidRPr="00950E10" w:rsidRDefault="00950E10" w:rsidP="00950E10">
      <w:pPr>
        <w:pStyle w:val="Default"/>
        <w:spacing w:line="360" w:lineRule="auto"/>
        <w:ind w:firstLine="709"/>
        <w:jc w:val="both"/>
        <w:rPr>
          <w:sz w:val="28"/>
          <w:szCs w:val="28"/>
        </w:rPr>
      </w:pPr>
      <w:proofErr w:type="gramStart"/>
      <w:r w:rsidRPr="00950E10">
        <w:rPr>
          <w:sz w:val="28"/>
          <w:szCs w:val="28"/>
        </w:rPr>
        <w:t xml:space="preserve">«В случае если правилами землепользования и застройки не обеспечена, в соответствии с </w:t>
      </w:r>
      <w:hyperlink w:anchor="P1039" w:history="1">
        <w:r w:rsidRPr="00950E10">
          <w:rPr>
            <w:sz w:val="28"/>
            <w:szCs w:val="28"/>
          </w:rPr>
          <w:t>частью 3.1 статьи 31</w:t>
        </w:r>
      </w:hyperlink>
      <w:r w:rsidRPr="00950E10">
        <w:rPr>
          <w:sz w:val="28"/>
          <w:szCs w:val="28"/>
        </w:rPr>
        <w:t xml:space="preserve"> Градостроительного кодекса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w:t>
      </w:r>
      <w:proofErr w:type="gramEnd"/>
      <w:r w:rsidRPr="00950E10">
        <w:rPr>
          <w:sz w:val="28"/>
          <w:szCs w:val="28"/>
        </w:rPr>
        <w:t xml:space="preserve">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 В этом случае глава поселения обеспечивают внесение изменений в правила землепользования и застройки в течение тридцати дней со дня получения указанного требования. В целях внесения изменений в правила землепользования и застройки проведение публичных слушаний не требуется</w:t>
      </w:r>
      <w:proofErr w:type="gramStart"/>
      <w:r w:rsidRPr="00950E10">
        <w:rPr>
          <w:sz w:val="28"/>
          <w:szCs w:val="28"/>
        </w:rPr>
        <w:t>.».</w:t>
      </w:r>
      <w:proofErr w:type="gramEnd"/>
    </w:p>
    <w:p w:rsidR="00950E10" w:rsidRPr="00950E10" w:rsidRDefault="00950E10" w:rsidP="00950E10">
      <w:pPr>
        <w:pStyle w:val="Default"/>
        <w:spacing w:line="360" w:lineRule="auto"/>
        <w:ind w:firstLine="709"/>
        <w:jc w:val="both"/>
        <w:rPr>
          <w:sz w:val="28"/>
          <w:szCs w:val="28"/>
        </w:rPr>
      </w:pPr>
      <w:r w:rsidRPr="00950E10">
        <w:rPr>
          <w:sz w:val="28"/>
          <w:szCs w:val="28"/>
        </w:rPr>
        <w:lastRenderedPageBreak/>
        <w:t xml:space="preserve">2. Настоящее решение вступает в силу со дня его опубликования в Информационном бюллетене «Органа местного самоуправления Филипповского сельского поселения </w:t>
      </w:r>
      <w:proofErr w:type="spellStart"/>
      <w:r w:rsidRPr="00950E10">
        <w:rPr>
          <w:sz w:val="28"/>
          <w:szCs w:val="28"/>
        </w:rPr>
        <w:t>Кирово-Чепецкого</w:t>
      </w:r>
      <w:proofErr w:type="spellEnd"/>
      <w:r w:rsidRPr="00950E10">
        <w:rPr>
          <w:sz w:val="28"/>
          <w:szCs w:val="28"/>
        </w:rPr>
        <w:t xml:space="preserve"> района Кировской области» и на официальном сайте Филипповского сельского поселения. </w:t>
      </w:r>
    </w:p>
    <w:p w:rsidR="00950E10" w:rsidRDefault="00950E10" w:rsidP="00950E10">
      <w:pPr>
        <w:suppressAutoHyphens/>
        <w:autoSpaceDE w:val="0"/>
        <w:spacing w:line="360" w:lineRule="auto"/>
        <w:jc w:val="both"/>
        <w:rPr>
          <w:rFonts w:ascii="Times New Roman" w:hAnsi="Times New Roman" w:cs="Times New Roman"/>
          <w:sz w:val="28"/>
          <w:szCs w:val="28"/>
        </w:rPr>
      </w:pPr>
    </w:p>
    <w:p w:rsidR="000626F4" w:rsidRPr="00950E10" w:rsidRDefault="000626F4" w:rsidP="00950E10">
      <w:pPr>
        <w:suppressAutoHyphens/>
        <w:autoSpaceDE w:val="0"/>
        <w:spacing w:line="360" w:lineRule="auto"/>
        <w:jc w:val="both"/>
        <w:rPr>
          <w:rFonts w:ascii="Times New Roman" w:hAnsi="Times New Roman" w:cs="Times New Roman"/>
          <w:sz w:val="28"/>
          <w:szCs w:val="28"/>
        </w:rPr>
      </w:pPr>
    </w:p>
    <w:p w:rsidR="00950E10" w:rsidRPr="00950E10" w:rsidRDefault="00950E10" w:rsidP="00950E10">
      <w:pPr>
        <w:rPr>
          <w:rFonts w:ascii="Times New Roman" w:hAnsi="Times New Roman" w:cs="Times New Roman"/>
          <w:sz w:val="28"/>
          <w:szCs w:val="28"/>
        </w:rPr>
      </w:pPr>
      <w:r w:rsidRPr="00950E10">
        <w:rPr>
          <w:rFonts w:ascii="Times New Roman" w:hAnsi="Times New Roman" w:cs="Times New Roman"/>
          <w:sz w:val="28"/>
          <w:szCs w:val="28"/>
        </w:rPr>
        <w:t xml:space="preserve">Председатель </w:t>
      </w:r>
      <w:proofErr w:type="gramStart"/>
      <w:r w:rsidRPr="00950E10">
        <w:rPr>
          <w:rFonts w:ascii="Times New Roman" w:hAnsi="Times New Roman" w:cs="Times New Roman"/>
          <w:sz w:val="28"/>
          <w:szCs w:val="28"/>
        </w:rPr>
        <w:t>Филипповской</w:t>
      </w:r>
      <w:proofErr w:type="gramEnd"/>
    </w:p>
    <w:p w:rsidR="00950E10" w:rsidRPr="00950E10" w:rsidRDefault="00950E10" w:rsidP="00950E10">
      <w:pPr>
        <w:rPr>
          <w:rFonts w:ascii="Times New Roman" w:hAnsi="Times New Roman" w:cs="Times New Roman"/>
          <w:sz w:val="28"/>
          <w:szCs w:val="28"/>
        </w:rPr>
      </w:pPr>
      <w:r w:rsidRPr="00950E10">
        <w:rPr>
          <w:rFonts w:ascii="Times New Roman" w:hAnsi="Times New Roman" w:cs="Times New Roman"/>
          <w:sz w:val="28"/>
          <w:szCs w:val="28"/>
        </w:rPr>
        <w:t xml:space="preserve">сельской Думы                                                                                Е.В. </w:t>
      </w:r>
      <w:proofErr w:type="spellStart"/>
      <w:r w:rsidRPr="00950E10">
        <w:rPr>
          <w:rFonts w:ascii="Times New Roman" w:hAnsi="Times New Roman" w:cs="Times New Roman"/>
          <w:sz w:val="28"/>
          <w:szCs w:val="28"/>
        </w:rPr>
        <w:t>Сбоева</w:t>
      </w:r>
      <w:proofErr w:type="spellEnd"/>
    </w:p>
    <w:p w:rsidR="00950E10" w:rsidRPr="00950E10" w:rsidRDefault="00950E10" w:rsidP="00950E10">
      <w:pPr>
        <w:rPr>
          <w:rFonts w:ascii="Times New Roman" w:hAnsi="Times New Roman" w:cs="Times New Roman"/>
          <w:sz w:val="28"/>
          <w:szCs w:val="28"/>
        </w:rPr>
      </w:pPr>
    </w:p>
    <w:p w:rsidR="00950E10" w:rsidRPr="00950E10" w:rsidRDefault="00950E10" w:rsidP="00950E10">
      <w:pPr>
        <w:rPr>
          <w:rFonts w:ascii="Times New Roman" w:hAnsi="Times New Roman" w:cs="Times New Roman"/>
          <w:sz w:val="28"/>
          <w:szCs w:val="28"/>
        </w:rPr>
      </w:pPr>
      <w:r w:rsidRPr="00950E10">
        <w:rPr>
          <w:rFonts w:ascii="Times New Roman" w:hAnsi="Times New Roman" w:cs="Times New Roman"/>
          <w:sz w:val="28"/>
          <w:szCs w:val="28"/>
        </w:rPr>
        <w:t>Глава муниципального образования</w:t>
      </w:r>
    </w:p>
    <w:p w:rsidR="00950E10" w:rsidRPr="00950E10" w:rsidRDefault="00950E10" w:rsidP="00950E10">
      <w:pPr>
        <w:rPr>
          <w:rFonts w:ascii="Times New Roman" w:hAnsi="Times New Roman" w:cs="Times New Roman"/>
          <w:sz w:val="28"/>
          <w:szCs w:val="28"/>
        </w:rPr>
      </w:pPr>
      <w:r w:rsidRPr="00950E10">
        <w:rPr>
          <w:rFonts w:ascii="Times New Roman" w:hAnsi="Times New Roman" w:cs="Times New Roman"/>
          <w:sz w:val="28"/>
          <w:szCs w:val="28"/>
        </w:rPr>
        <w:t xml:space="preserve">Филипповское сельское поселение                                        </w:t>
      </w:r>
      <w:bookmarkStart w:id="0" w:name="_GoBack"/>
      <w:bookmarkEnd w:id="0"/>
      <w:r w:rsidRPr="00950E10">
        <w:rPr>
          <w:rFonts w:ascii="Times New Roman" w:hAnsi="Times New Roman" w:cs="Times New Roman"/>
          <w:sz w:val="28"/>
          <w:szCs w:val="28"/>
        </w:rPr>
        <w:t>А.А.</w:t>
      </w:r>
      <w:proofErr w:type="gramStart"/>
      <w:r w:rsidRPr="00950E10">
        <w:rPr>
          <w:rFonts w:ascii="Times New Roman" w:hAnsi="Times New Roman" w:cs="Times New Roman"/>
          <w:sz w:val="28"/>
          <w:szCs w:val="28"/>
        </w:rPr>
        <w:t>Козьминых</w:t>
      </w:r>
      <w:proofErr w:type="gramEnd"/>
    </w:p>
    <w:p w:rsidR="0059040A" w:rsidRPr="00950E10" w:rsidRDefault="0059040A">
      <w:pPr>
        <w:rPr>
          <w:rFonts w:ascii="Times New Roman" w:hAnsi="Times New Roman" w:cs="Times New Roman"/>
        </w:rPr>
      </w:pPr>
    </w:p>
    <w:sectPr w:rsidR="0059040A" w:rsidRPr="00950E10" w:rsidSect="005A6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950E10"/>
    <w:rsid w:val="000626F4"/>
    <w:rsid w:val="0059040A"/>
    <w:rsid w:val="005A68F1"/>
    <w:rsid w:val="006767A8"/>
    <w:rsid w:val="00950E10"/>
    <w:rsid w:val="00D86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F1"/>
  </w:style>
  <w:style w:type="paragraph" w:styleId="1">
    <w:name w:val="heading 1"/>
    <w:aliases w:val="Раздел Договора,H1,&quot;Алмаз&quot;"/>
    <w:basedOn w:val="a"/>
    <w:next w:val="a"/>
    <w:link w:val="10"/>
    <w:qFormat/>
    <w:rsid w:val="00950E10"/>
    <w:pPr>
      <w:keepNext/>
      <w:spacing w:after="0" w:line="240" w:lineRule="auto"/>
      <w:ind w:firstLine="540"/>
      <w:jc w:val="both"/>
      <w:outlineLvl w:val="0"/>
    </w:pPr>
    <w:rPr>
      <w:rFonts w:ascii="Times New Roman" w:eastAsia="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50E10"/>
    <w:rPr>
      <w:rFonts w:ascii="Times New Roman" w:eastAsia="Times New Roman" w:hAnsi="Times New Roman" w:cs="Times New Roman"/>
      <w:sz w:val="24"/>
      <w:szCs w:val="24"/>
      <w:lang w:eastAsia="en-US"/>
    </w:rPr>
  </w:style>
  <w:style w:type="paragraph" w:customStyle="1" w:styleId="11">
    <w:name w:val="ВК1"/>
    <w:basedOn w:val="a3"/>
    <w:rsid w:val="00950E10"/>
    <w:rPr>
      <w:rFonts w:ascii="Times New Roman" w:eastAsia="Times New Roman" w:hAnsi="Times New Roman" w:cs="Times New Roman"/>
      <w:sz w:val="24"/>
      <w:szCs w:val="24"/>
      <w:lang w:val="en-US" w:eastAsia="en-US"/>
    </w:rPr>
  </w:style>
  <w:style w:type="paragraph" w:customStyle="1" w:styleId="Default">
    <w:name w:val="Default"/>
    <w:rsid w:val="00950E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header"/>
    <w:basedOn w:val="a"/>
    <w:link w:val="a4"/>
    <w:uiPriority w:val="99"/>
    <w:semiHidden/>
    <w:unhideWhenUsed/>
    <w:rsid w:val="00950E1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50E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556</Words>
  <Characters>3171</Characters>
  <Application>Microsoft Office Word</Application>
  <DocSecurity>0</DocSecurity>
  <Lines>26</Lines>
  <Paragraphs>7</Paragraphs>
  <ScaleCrop>false</ScaleCrop>
  <Company>Адм</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cp:lastPrinted>2017-11-27T06:27:00Z</cp:lastPrinted>
  <dcterms:created xsi:type="dcterms:W3CDTF">2017-11-21T06:51:00Z</dcterms:created>
  <dcterms:modified xsi:type="dcterms:W3CDTF">2017-11-27T06:28:00Z</dcterms:modified>
</cp:coreProperties>
</file>