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ЧЕТВЕРТОГО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D6B99" w:rsidRPr="001620CF" w:rsidTr="00E861F8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603ECC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22.04.2021 г.</w:t>
            </w:r>
          </w:p>
        </w:tc>
        <w:tc>
          <w:tcPr>
            <w:tcW w:w="2268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  <w:hideMark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  <w:r w:rsidRPr="00A447AF">
              <w:rPr>
                <w:sz w:val="28"/>
              </w:rPr>
              <w:t xml:space="preserve">                         </w:t>
            </w:r>
            <w:r w:rsidR="00AC4166">
              <w:rPr>
                <w:sz w:val="28"/>
              </w:rPr>
              <w:t xml:space="preserve">  </w:t>
            </w:r>
            <w:r w:rsidRPr="00A447AF">
              <w:rPr>
                <w:sz w:val="28"/>
              </w:rPr>
              <w:t xml:space="preserve"> №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6B99" w:rsidRPr="00A447AF" w:rsidRDefault="00603ECC" w:rsidP="00E96764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 39/179</w:t>
            </w:r>
          </w:p>
        </w:tc>
      </w:tr>
      <w:tr w:rsidR="000D6B99" w:rsidRPr="001620CF" w:rsidTr="0050674D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50674D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proofErr w:type="gramStart"/>
      <w:r w:rsidR="001F13DE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</w:t>
      </w:r>
      <w:r w:rsidR="00472E16">
        <w:rPr>
          <w:sz w:val="28"/>
          <w:szCs w:val="28"/>
        </w:rPr>
        <w:t>Законом Кировской области от 11.10.2019 №299</w:t>
      </w:r>
      <w:r w:rsidR="00517A35">
        <w:rPr>
          <w:sz w:val="28"/>
          <w:szCs w:val="28"/>
        </w:rPr>
        <w:t>-ЗО «О внесении изменения в статью 7 Закона Кировской области «О местном самоуправлении в Кировской области»</w:t>
      </w:r>
      <w:r w:rsidR="00472E16">
        <w:rPr>
          <w:sz w:val="28"/>
          <w:szCs w:val="28"/>
        </w:rPr>
        <w:t>, статью 3 Закона Кировской области «О межбюджетных отношениях в Кировской области»</w:t>
      </w:r>
      <w:r w:rsidR="00517A35">
        <w:rPr>
          <w:sz w:val="28"/>
          <w:szCs w:val="28"/>
        </w:rPr>
        <w:t xml:space="preserve">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  <w:proofErr w:type="gramEnd"/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>изменение в решение Филипповской сельской Думы от 24.12.2015 № 33/174 «Об утверждени</w:t>
      </w:r>
      <w:bookmarkStart w:id="0" w:name="_GoBack"/>
      <w:bookmarkEnd w:id="0"/>
      <w:r w:rsidRPr="00C672F2">
        <w:rPr>
          <w:sz w:val="28"/>
          <w:szCs w:val="28"/>
        </w:rPr>
        <w:t xml:space="preserve">и Положения об администрации Филипповского сельского поселения Кирово-Чепецкого </w:t>
      </w:r>
      <w:proofErr w:type="gramStart"/>
      <w:r w:rsidRPr="00C672F2">
        <w:rPr>
          <w:sz w:val="28"/>
          <w:szCs w:val="28"/>
        </w:rPr>
        <w:t>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r w:rsidRPr="00C672F2">
        <w:rPr>
          <w:sz w:val="28"/>
          <w:szCs w:val="28"/>
        </w:rPr>
        <w:t xml:space="preserve"> 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3E24E5">
        <w:rPr>
          <w:sz w:val="28"/>
          <w:szCs w:val="28"/>
        </w:rPr>
        <w:t>, от 28.02.2019 №17/19, от 25.04.2019 №19/93</w:t>
      </w:r>
      <w:r w:rsidR="00DA2BC1">
        <w:rPr>
          <w:sz w:val="28"/>
          <w:szCs w:val="28"/>
        </w:rPr>
        <w:t>, от 20.09.2019 №22/112</w:t>
      </w:r>
      <w:r w:rsidR="004F7875">
        <w:rPr>
          <w:sz w:val="28"/>
          <w:szCs w:val="28"/>
        </w:rPr>
        <w:t>, от 27.11.2019  № 24/122</w:t>
      </w:r>
      <w:r w:rsidR="00E96764">
        <w:rPr>
          <w:sz w:val="28"/>
          <w:szCs w:val="28"/>
        </w:rPr>
        <w:t xml:space="preserve">, </w:t>
      </w:r>
      <w:r w:rsidR="002A571B">
        <w:rPr>
          <w:sz w:val="28"/>
          <w:szCs w:val="28"/>
        </w:rPr>
        <w:t xml:space="preserve"> от  30.01.2020  № 26/136</w:t>
      </w:r>
      <w:r w:rsidR="00E861F8">
        <w:rPr>
          <w:sz w:val="28"/>
          <w:szCs w:val="28"/>
        </w:rPr>
        <w:t>, от 24.09.2020 № 32/156</w:t>
      </w:r>
      <w:r w:rsidR="00AC4166">
        <w:rPr>
          <w:sz w:val="28"/>
          <w:szCs w:val="28"/>
        </w:rPr>
        <w:t>, от 28.01.2021 №36/172</w:t>
      </w:r>
      <w:r w:rsidR="00146938">
        <w:rPr>
          <w:sz w:val="28"/>
          <w:szCs w:val="28"/>
        </w:rPr>
        <w:t>)</w:t>
      </w:r>
      <w:r w:rsidR="007B3210">
        <w:rPr>
          <w:sz w:val="28"/>
          <w:szCs w:val="28"/>
        </w:rPr>
        <w:t xml:space="preserve"> (далее Положение)</w:t>
      </w:r>
      <w:r>
        <w:rPr>
          <w:sz w:val="28"/>
          <w:szCs w:val="28"/>
        </w:rPr>
        <w:t>:</w:t>
      </w:r>
      <w:proofErr w:type="gramEnd"/>
    </w:p>
    <w:p w:rsidR="0050674D" w:rsidRDefault="0050674D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24 статьи 2 Положения изложить в новой редакции:</w:t>
      </w:r>
    </w:p>
    <w:p w:rsidR="0050674D" w:rsidRDefault="0050674D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 24)</w:t>
      </w:r>
      <w:r w:rsidRPr="0050674D">
        <w:t xml:space="preserve"> </w:t>
      </w:r>
      <w:r w:rsidRPr="0050674D">
        <w:rPr>
          <w:sz w:val="28"/>
          <w:szCs w:val="28"/>
        </w:rPr>
        <w:t xml:space="preserve">утверждение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</w:t>
      </w:r>
      <w:r w:rsidRPr="0050674D">
        <w:rPr>
          <w:sz w:val="28"/>
          <w:szCs w:val="28"/>
        </w:rPr>
        <w:lastRenderedPageBreak/>
        <w:t>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</w:t>
      </w:r>
      <w:proofErr w:type="gramEnd"/>
      <w:r w:rsidRPr="0050674D">
        <w:rPr>
          <w:sz w:val="28"/>
          <w:szCs w:val="28"/>
        </w:rPr>
        <w:t xml:space="preserve"> </w:t>
      </w:r>
      <w:proofErr w:type="gramStart"/>
      <w:r w:rsidRPr="0050674D">
        <w:rPr>
          <w:sz w:val="28"/>
          <w:szCs w:val="28"/>
        </w:rPr>
        <w:t>нормативов градостроительного проектирования поселения, резервирование земель и изъятие, в том числе путем выкупа,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</w:t>
      </w:r>
      <w:proofErr w:type="gramEnd"/>
      <w:r w:rsidRPr="0050674D">
        <w:rPr>
          <w:sz w:val="28"/>
          <w:szCs w:val="28"/>
        </w:rPr>
        <w:t xml:space="preserve"> </w:t>
      </w:r>
      <w:proofErr w:type="gramStart"/>
      <w:r w:rsidRPr="0050674D">
        <w:rPr>
          <w:sz w:val="28"/>
          <w:szCs w:val="28"/>
        </w:rPr>
        <w:t>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</w:t>
      </w:r>
      <w:proofErr w:type="gramEnd"/>
      <w:r w:rsidRPr="0050674D">
        <w:rPr>
          <w:sz w:val="28"/>
          <w:szCs w:val="28"/>
        </w:rPr>
        <w:t xml:space="preserve"> </w:t>
      </w:r>
      <w:proofErr w:type="gramStart"/>
      <w:r w:rsidRPr="0050674D">
        <w:rPr>
          <w:sz w:val="28"/>
          <w:szCs w:val="28"/>
        </w:rPr>
        <w:t>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территории поселения,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</w:t>
      </w:r>
      <w:proofErr w:type="gramEnd"/>
      <w:r w:rsidRPr="0050674D">
        <w:rPr>
          <w:sz w:val="28"/>
          <w:szCs w:val="28"/>
        </w:rPr>
        <w:t xml:space="preserve"> </w:t>
      </w:r>
      <w:proofErr w:type="gramStart"/>
      <w:r w:rsidRPr="0050674D">
        <w:rPr>
          <w:sz w:val="28"/>
          <w:szCs w:val="28"/>
        </w:rPr>
        <w:t xml:space="preserve">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</w:t>
      </w:r>
      <w:r w:rsidRPr="0050674D">
        <w:rPr>
          <w:sz w:val="28"/>
          <w:szCs w:val="28"/>
        </w:rPr>
        <w:lastRenderedPageBreak/>
        <w:t>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</w:t>
      </w:r>
      <w:proofErr w:type="gramEnd"/>
      <w:r w:rsidRPr="0050674D">
        <w:rPr>
          <w:sz w:val="28"/>
          <w:szCs w:val="28"/>
        </w:rPr>
        <w:t xml:space="preserve"> самовольной постройки или ее приведения в соответствие с установленными требованиями в случаях, предусмотренных Градостроительным кодексом Российской Федерации</w:t>
      </w:r>
      <w:proofErr w:type="gramStart"/>
      <w:r w:rsidRPr="0050674D"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112316" w:rsidRDefault="0050674D" w:rsidP="004F7875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112316">
        <w:rPr>
          <w:sz w:val="28"/>
          <w:szCs w:val="28"/>
        </w:rPr>
        <w:t xml:space="preserve">. </w:t>
      </w:r>
      <w:r w:rsidR="00AC4166">
        <w:rPr>
          <w:sz w:val="28"/>
          <w:szCs w:val="28"/>
        </w:rPr>
        <w:t>Пункт 40 статьи 2</w:t>
      </w:r>
      <w:r w:rsidR="002A571B">
        <w:rPr>
          <w:sz w:val="28"/>
          <w:szCs w:val="28"/>
        </w:rPr>
        <w:t xml:space="preserve"> </w:t>
      </w:r>
      <w:r w:rsidR="007B3210">
        <w:rPr>
          <w:sz w:val="28"/>
          <w:szCs w:val="28"/>
        </w:rPr>
        <w:t xml:space="preserve">Положения </w:t>
      </w:r>
      <w:r w:rsidR="00AC4166">
        <w:rPr>
          <w:sz w:val="28"/>
          <w:szCs w:val="28"/>
        </w:rPr>
        <w:t>изложить в новой редакции</w:t>
      </w:r>
      <w:r w:rsidR="002A571B">
        <w:rPr>
          <w:sz w:val="28"/>
          <w:szCs w:val="28"/>
        </w:rPr>
        <w:t>:</w:t>
      </w:r>
    </w:p>
    <w:p w:rsidR="0050674D" w:rsidRDefault="00E861F8" w:rsidP="0050674D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C4166">
        <w:rPr>
          <w:sz w:val="28"/>
          <w:szCs w:val="28"/>
        </w:rPr>
        <w:t xml:space="preserve">40) </w:t>
      </w:r>
      <w:r w:rsidR="00AC4166" w:rsidRPr="00AC4166">
        <w:rPr>
          <w:sz w:val="28"/>
          <w:szCs w:val="28"/>
        </w:rPr>
        <w:t>участие в соответствии с федеральным законом в выполнении комплексных кадастровых работ</w:t>
      </w:r>
      <w:proofErr w:type="gramStart"/>
      <w:r w:rsidR="00AC4166" w:rsidRPr="00AC4166">
        <w:rPr>
          <w:sz w:val="28"/>
          <w:szCs w:val="28"/>
        </w:rPr>
        <w:t>.</w:t>
      </w:r>
      <w:r w:rsidR="0050674D">
        <w:rPr>
          <w:sz w:val="28"/>
          <w:szCs w:val="28"/>
        </w:rPr>
        <w:t xml:space="preserve"> </w:t>
      </w:r>
      <w:r w:rsidR="00AC4166">
        <w:rPr>
          <w:sz w:val="28"/>
          <w:szCs w:val="28"/>
        </w:rPr>
        <w:t>»</w:t>
      </w:r>
      <w:r w:rsidR="0050674D">
        <w:rPr>
          <w:sz w:val="28"/>
          <w:szCs w:val="28"/>
        </w:rPr>
        <w:t>.</w:t>
      </w:r>
      <w:proofErr w:type="gramEnd"/>
    </w:p>
    <w:p w:rsidR="001F13DE" w:rsidRPr="006D670C" w:rsidRDefault="000D6B99" w:rsidP="005B237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tbl>
      <w:tblPr>
        <w:tblW w:w="9356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2128"/>
        <w:gridCol w:w="2551"/>
      </w:tblGrid>
      <w:tr w:rsidR="000D6B99" w:rsidRPr="001620CF" w:rsidTr="0050674D">
        <w:tc>
          <w:tcPr>
            <w:tcW w:w="4677" w:type="dxa"/>
          </w:tcPr>
          <w:p w:rsidR="002A571B" w:rsidRDefault="002A571B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1B" w:rsidRDefault="002A571B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Председатель Филипповской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2128" w:type="dxa"/>
          </w:tcPr>
          <w:p w:rsidR="000D6B99" w:rsidRPr="001620CF" w:rsidRDefault="000D6B9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0D6B99" w:rsidRPr="001620CF" w:rsidRDefault="000D6B9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2A571B" w:rsidRDefault="00BF70B9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</w:p>
          <w:p w:rsidR="002A571B" w:rsidRDefault="002A571B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2A571B" w:rsidP="00BF70B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proofErr w:type="spellStart"/>
            <w:r w:rsidR="000D6B99" w:rsidRPr="001620CF">
              <w:rPr>
                <w:rFonts w:ascii="Times New Roman" w:hAnsi="Times New Roman"/>
                <w:sz w:val="28"/>
                <w:szCs w:val="28"/>
              </w:rPr>
              <w:t>Е.В.Сбоева</w:t>
            </w:r>
            <w:proofErr w:type="spellEnd"/>
          </w:p>
        </w:tc>
      </w:tr>
      <w:tr w:rsidR="000D6B99" w:rsidRPr="001620CF" w:rsidTr="0050674D">
        <w:tc>
          <w:tcPr>
            <w:tcW w:w="4677" w:type="dxa"/>
          </w:tcPr>
          <w:p w:rsidR="005B2379" w:rsidRDefault="005B237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0D6B9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>Глава Филипповского</w:t>
            </w:r>
            <w:r w:rsidRPr="001620CF">
              <w:rPr>
                <w:rFonts w:ascii="Times New Roman" w:hAnsi="Times New Roman"/>
                <w:sz w:val="28"/>
                <w:szCs w:val="28"/>
              </w:rPr>
              <w:br/>
              <w:t>сельского поселения</w:t>
            </w:r>
          </w:p>
        </w:tc>
        <w:tc>
          <w:tcPr>
            <w:tcW w:w="2128" w:type="dxa"/>
          </w:tcPr>
          <w:p w:rsidR="000D6B99" w:rsidRPr="001620CF" w:rsidRDefault="000D6B99" w:rsidP="0050674D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794DB9" w:rsidRDefault="000D6B9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1620CF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:rsidR="001F13DE" w:rsidRDefault="001F13DE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0D6B99" w:rsidRPr="001620CF" w:rsidRDefault="00794DB9" w:rsidP="00794DB9">
            <w:pPr>
              <w:tabs>
                <w:tab w:val="center" w:pos="4153"/>
                <w:tab w:val="right" w:pos="8306"/>
              </w:tabs>
              <w:spacing w:after="0" w:line="240" w:lineRule="auto"/>
              <w:ind w:left="-431" w:right="-68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А.А.Козьминых</w:t>
            </w:r>
          </w:p>
        </w:tc>
      </w:tr>
    </w:tbl>
    <w:p w:rsidR="000D6B99" w:rsidRDefault="000D6B99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11231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D6B99"/>
    <w:rsid w:val="00093FB9"/>
    <w:rsid w:val="000D6B99"/>
    <w:rsid w:val="00112316"/>
    <w:rsid w:val="00144465"/>
    <w:rsid w:val="00146938"/>
    <w:rsid w:val="0015762A"/>
    <w:rsid w:val="00180E76"/>
    <w:rsid w:val="001F13DE"/>
    <w:rsid w:val="002033CB"/>
    <w:rsid w:val="002941D8"/>
    <w:rsid w:val="002A571B"/>
    <w:rsid w:val="002A5E70"/>
    <w:rsid w:val="002B350E"/>
    <w:rsid w:val="003B04B7"/>
    <w:rsid w:val="003E24E5"/>
    <w:rsid w:val="0044572C"/>
    <w:rsid w:val="00472E16"/>
    <w:rsid w:val="00490522"/>
    <w:rsid w:val="004F7875"/>
    <w:rsid w:val="005029DE"/>
    <w:rsid w:val="0050674D"/>
    <w:rsid w:val="00517A35"/>
    <w:rsid w:val="00570A9F"/>
    <w:rsid w:val="00576979"/>
    <w:rsid w:val="005B2379"/>
    <w:rsid w:val="00603ECC"/>
    <w:rsid w:val="00647170"/>
    <w:rsid w:val="00666461"/>
    <w:rsid w:val="00697231"/>
    <w:rsid w:val="00701BEB"/>
    <w:rsid w:val="00794DB9"/>
    <w:rsid w:val="007B3210"/>
    <w:rsid w:val="008367C2"/>
    <w:rsid w:val="009275B6"/>
    <w:rsid w:val="00993DB7"/>
    <w:rsid w:val="00996B67"/>
    <w:rsid w:val="00A21A2A"/>
    <w:rsid w:val="00AC4166"/>
    <w:rsid w:val="00B1525D"/>
    <w:rsid w:val="00B24B5E"/>
    <w:rsid w:val="00BF70B9"/>
    <w:rsid w:val="00C92C66"/>
    <w:rsid w:val="00C94F62"/>
    <w:rsid w:val="00CA5B01"/>
    <w:rsid w:val="00CB295E"/>
    <w:rsid w:val="00CF5480"/>
    <w:rsid w:val="00D04C1F"/>
    <w:rsid w:val="00D90E7C"/>
    <w:rsid w:val="00DA2BC1"/>
    <w:rsid w:val="00E861F8"/>
    <w:rsid w:val="00E96764"/>
    <w:rsid w:val="00EE20AE"/>
    <w:rsid w:val="00F1653A"/>
    <w:rsid w:val="00F9161C"/>
    <w:rsid w:val="00FD6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semiHidden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4916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29</cp:revision>
  <cp:lastPrinted>2021-04-21T10:13:00Z</cp:lastPrinted>
  <dcterms:created xsi:type="dcterms:W3CDTF">2018-04-19T06:29:00Z</dcterms:created>
  <dcterms:modified xsi:type="dcterms:W3CDTF">2021-04-21T10:14:00Z</dcterms:modified>
</cp:coreProperties>
</file>