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3B" w:rsidRPr="00637C3B" w:rsidRDefault="00637C3B" w:rsidP="00637C3B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  <w:szCs w:val="28"/>
        </w:rPr>
      </w:pPr>
      <w:r w:rsidRPr="00637C3B">
        <w:rPr>
          <w:sz w:val="28"/>
          <w:szCs w:val="28"/>
        </w:rPr>
        <w:t>ФИЛИППОВСКАЯ СЕЛЬСКАЯ ДУМА</w:t>
      </w:r>
    </w:p>
    <w:p w:rsidR="00637C3B" w:rsidRPr="00637C3B" w:rsidRDefault="00637C3B" w:rsidP="00637C3B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  <w:szCs w:val="28"/>
        </w:rPr>
      </w:pPr>
      <w:r w:rsidRPr="00637C3B">
        <w:rPr>
          <w:sz w:val="28"/>
          <w:szCs w:val="28"/>
        </w:rPr>
        <w:t>КИРОВО-ЧЕПЕЦКОГО РАЙОНА КИРОВСКОЙ ОБЛАСТИ</w:t>
      </w:r>
    </w:p>
    <w:p w:rsidR="00637C3B" w:rsidRPr="00637C3B" w:rsidRDefault="00EE75C8" w:rsidP="00637C3B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637C3B" w:rsidRPr="00637C3B">
        <w:rPr>
          <w:sz w:val="28"/>
          <w:szCs w:val="28"/>
        </w:rPr>
        <w:t xml:space="preserve"> СОЗЫВА</w:t>
      </w:r>
    </w:p>
    <w:p w:rsidR="00637C3B" w:rsidRPr="008F0E7B" w:rsidRDefault="00637C3B" w:rsidP="008F0E7B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r w:rsidRPr="00637C3B"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665"/>
        <w:gridCol w:w="2267"/>
      </w:tblGrid>
      <w:tr w:rsidR="00637C3B" w:rsidRPr="00637C3B" w:rsidTr="007473D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37C3B" w:rsidRPr="00637C3B" w:rsidRDefault="00540CD4" w:rsidP="007473DB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13.03.2025 г.</w:t>
            </w:r>
          </w:p>
        </w:tc>
        <w:tc>
          <w:tcPr>
            <w:tcW w:w="2268" w:type="dxa"/>
          </w:tcPr>
          <w:p w:rsidR="00637C3B" w:rsidRPr="00637C3B" w:rsidRDefault="00637C3B" w:rsidP="007473DB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637C3B" w:rsidRPr="00637C3B" w:rsidRDefault="00637C3B" w:rsidP="007473DB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  <w:szCs w:val="28"/>
              </w:rPr>
            </w:pPr>
            <w:r w:rsidRPr="00637C3B">
              <w:rPr>
                <w:b w:val="0"/>
                <w:sz w:val="28"/>
                <w:szCs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37C3B" w:rsidRPr="00637C3B" w:rsidRDefault="00540CD4" w:rsidP="007473DB">
            <w:pPr>
              <w:pStyle w:val="11"/>
              <w:tabs>
                <w:tab w:val="left" w:pos="2765"/>
              </w:tabs>
              <w:snapToGrid w:val="0"/>
              <w:ind w:left="215" w:right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26/89</w:t>
            </w:r>
          </w:p>
        </w:tc>
      </w:tr>
      <w:tr w:rsidR="00637C3B" w:rsidRPr="00637C3B" w:rsidTr="007473DB">
        <w:trPr>
          <w:trHeight w:hRule="exact" w:val="411"/>
        </w:trPr>
        <w:tc>
          <w:tcPr>
            <w:tcW w:w="2267" w:type="dxa"/>
          </w:tcPr>
          <w:p w:rsidR="00637C3B" w:rsidRPr="00637C3B" w:rsidRDefault="00637C3B" w:rsidP="007473DB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  <w:szCs w:val="28"/>
              </w:rPr>
            </w:pPr>
          </w:p>
        </w:tc>
        <w:tc>
          <w:tcPr>
            <w:tcW w:w="4933" w:type="dxa"/>
            <w:gridSpan w:val="2"/>
          </w:tcPr>
          <w:p w:rsidR="00637C3B" w:rsidRPr="00637C3B" w:rsidRDefault="00637C3B" w:rsidP="007473DB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637C3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637C3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637C3B" w:rsidRPr="00637C3B" w:rsidRDefault="00637C3B" w:rsidP="007473DB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</w:tr>
      <w:tr w:rsidR="00637C3B" w:rsidRPr="00637C3B" w:rsidTr="007473DB">
        <w:trPr>
          <w:trHeight w:hRule="exact" w:val="411"/>
        </w:trPr>
        <w:tc>
          <w:tcPr>
            <w:tcW w:w="2267" w:type="dxa"/>
          </w:tcPr>
          <w:p w:rsidR="00637C3B" w:rsidRPr="00637C3B" w:rsidRDefault="00637C3B" w:rsidP="007473DB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  <w:szCs w:val="28"/>
              </w:rPr>
            </w:pPr>
          </w:p>
        </w:tc>
        <w:tc>
          <w:tcPr>
            <w:tcW w:w="4933" w:type="dxa"/>
            <w:gridSpan w:val="2"/>
          </w:tcPr>
          <w:p w:rsidR="00637C3B" w:rsidRPr="00637C3B" w:rsidRDefault="00637C3B" w:rsidP="007473DB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</w:p>
        </w:tc>
        <w:tc>
          <w:tcPr>
            <w:tcW w:w="2267" w:type="dxa"/>
          </w:tcPr>
          <w:p w:rsidR="00637C3B" w:rsidRPr="00637C3B" w:rsidRDefault="00637C3B" w:rsidP="007473DB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</w:tr>
    </w:tbl>
    <w:p w:rsidR="00637C3B" w:rsidRPr="00637C3B" w:rsidRDefault="008F0E7B" w:rsidP="00637C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 в решение Филипповской сельской Думы             № 35/214 от 27.09.2011 г. «</w:t>
      </w:r>
      <w:r w:rsidR="00637C3B" w:rsidRPr="00637C3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 утверждении Положения по самообложению граждан на территории Филипповского сельского поселения»</w:t>
      </w:r>
    </w:p>
    <w:p w:rsidR="00637C3B" w:rsidRPr="008F0E7B" w:rsidRDefault="00637C3B" w:rsidP="00637C3B">
      <w:pPr>
        <w:jc w:val="both"/>
        <w:rPr>
          <w:rFonts w:ascii="Times New Roman" w:hAnsi="Times New Roman" w:cs="Times New Roman"/>
          <w:sz w:val="28"/>
          <w:szCs w:val="28"/>
        </w:rPr>
      </w:pPr>
      <w:r w:rsidRPr="00637C3B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06.10.2003 N 131-ФЗ "Об общих принципах организации местного самоуправления в Российской Федерации" и </w:t>
      </w:r>
      <w:r w:rsidRPr="00637C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37C3B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637C3B">
        <w:rPr>
          <w:rFonts w:ascii="Times New Roman" w:hAnsi="Times New Roman" w:cs="Times New Roman"/>
          <w:sz w:val="28"/>
          <w:szCs w:val="28"/>
        </w:rPr>
        <w:t xml:space="preserve"> Филипповское сельское поселение, Филипповская сельская Дума  РЕШИЛА:</w:t>
      </w:r>
    </w:p>
    <w:p w:rsidR="00637C3B" w:rsidRDefault="00637C3B" w:rsidP="00637C3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C3B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>
        <w:rPr>
          <w:rFonts w:ascii="Times New Roman" w:hAnsi="Times New Roman" w:cs="Times New Roman"/>
          <w:sz w:val="28"/>
          <w:szCs w:val="28"/>
        </w:rPr>
        <w:t xml:space="preserve">е Филипповской сельской Думы </w:t>
      </w:r>
      <w:r w:rsidR="008F0E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C3B" w:rsidRPr="00637C3B" w:rsidRDefault="00637C3B" w:rsidP="00AB4EC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C3B">
        <w:rPr>
          <w:rFonts w:ascii="Times New Roman" w:hAnsi="Times New Roman" w:cs="Times New Roman"/>
          <w:sz w:val="28"/>
          <w:szCs w:val="28"/>
        </w:rPr>
        <w:t>27.09.2011 № 35/214 «Об утверждении Положения о самообложении граждан Филипповского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5C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E75C8">
        <w:rPr>
          <w:rFonts w:ascii="Times New Roman" w:hAnsi="Times New Roman" w:cs="Times New Roman"/>
          <w:sz w:val="28"/>
          <w:szCs w:val="28"/>
        </w:rPr>
        <w:t>изменениями, внесенными решениями</w:t>
      </w:r>
      <w:r>
        <w:rPr>
          <w:rFonts w:ascii="Times New Roman" w:hAnsi="Times New Roman" w:cs="Times New Roman"/>
          <w:sz w:val="28"/>
          <w:szCs w:val="28"/>
        </w:rPr>
        <w:t xml:space="preserve"> Филипповской сельской Думы от 04.03.2014 №14/73, </w:t>
      </w:r>
      <w:r w:rsidR="00EE75C8">
        <w:rPr>
          <w:rFonts w:ascii="Times New Roman" w:hAnsi="Times New Roman" w:cs="Times New Roman"/>
          <w:sz w:val="28"/>
          <w:szCs w:val="28"/>
        </w:rPr>
        <w:t xml:space="preserve">от 21.02.2018 № 7/44)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37C3B" w:rsidRPr="00637C3B" w:rsidRDefault="00637C3B" w:rsidP="00AB4ECF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</w:t>
      </w:r>
      <w:r w:rsidR="00AB4ECF">
        <w:rPr>
          <w:rFonts w:ascii="Times New Roman" w:hAnsi="Times New Roman" w:cs="Times New Roman"/>
          <w:sz w:val="28"/>
          <w:szCs w:val="28"/>
        </w:rPr>
        <w:t xml:space="preserve">абзаце 1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7C3B">
        <w:rPr>
          <w:rFonts w:ascii="Times New Roman" w:hAnsi="Times New Roman" w:cs="Times New Roman"/>
          <w:sz w:val="28"/>
          <w:szCs w:val="28"/>
        </w:rPr>
        <w:t>ункт</w:t>
      </w:r>
      <w:r w:rsidR="00AB4ECF">
        <w:rPr>
          <w:rFonts w:ascii="Times New Roman" w:hAnsi="Times New Roman" w:cs="Times New Roman"/>
          <w:sz w:val="28"/>
          <w:szCs w:val="28"/>
        </w:rPr>
        <w:t>а</w:t>
      </w:r>
      <w:r w:rsidRPr="00637C3B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="00AB4ECF">
        <w:rPr>
          <w:rFonts w:ascii="Times New Roman" w:hAnsi="Times New Roman" w:cs="Times New Roman"/>
          <w:sz w:val="28"/>
          <w:szCs w:val="28"/>
        </w:rPr>
        <w:t>«</w:t>
      </w:r>
      <w:r w:rsidR="00540CD4">
        <w:rPr>
          <w:rFonts w:ascii="Times New Roman" w:hAnsi="Times New Roman" w:cs="Times New Roman"/>
          <w:sz w:val="28"/>
          <w:szCs w:val="28"/>
        </w:rPr>
        <w:t>в срок до 01 июня текущего года</w:t>
      </w:r>
      <w:bookmarkStart w:id="0" w:name="_GoBack"/>
      <w:bookmarkEnd w:id="0"/>
      <w:r w:rsidR="00EE75C8">
        <w:rPr>
          <w:rFonts w:ascii="Times New Roman" w:hAnsi="Times New Roman" w:cs="Times New Roman"/>
          <w:sz w:val="28"/>
          <w:szCs w:val="28"/>
        </w:rPr>
        <w:t>» заменить словами « в срок до 31 декабря текущего года, включительно, »</w:t>
      </w:r>
      <w:proofErr w:type="gramStart"/>
      <w:r w:rsidR="00AB4ECF">
        <w:rPr>
          <w:rFonts w:ascii="Times New Roman" w:hAnsi="Times New Roman" w:cs="Times New Roman"/>
          <w:sz w:val="28"/>
          <w:szCs w:val="28"/>
        </w:rPr>
        <w:t xml:space="preserve"> </w:t>
      </w:r>
      <w:r w:rsidR="00EE75C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4ECF" w:rsidRDefault="00637C3B" w:rsidP="00637C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C3B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обязательному опубликованию </w:t>
      </w:r>
      <w:proofErr w:type="gramStart"/>
      <w:r w:rsidRPr="00637C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7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C3B" w:rsidRPr="00637C3B" w:rsidRDefault="00AB4ECF" w:rsidP="00AB4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37C3B" w:rsidRPr="00637C3B">
        <w:rPr>
          <w:rFonts w:ascii="Times New Roman" w:hAnsi="Times New Roman" w:cs="Times New Roman"/>
          <w:sz w:val="28"/>
          <w:szCs w:val="28"/>
        </w:rPr>
        <w:t xml:space="preserve">нформационном </w:t>
      </w:r>
      <w:proofErr w:type="gramStart"/>
      <w:r w:rsidR="00637C3B" w:rsidRPr="00637C3B">
        <w:rPr>
          <w:rFonts w:ascii="Times New Roman" w:hAnsi="Times New Roman" w:cs="Times New Roman"/>
          <w:sz w:val="28"/>
          <w:szCs w:val="28"/>
        </w:rPr>
        <w:t>бюллетене</w:t>
      </w:r>
      <w:proofErr w:type="gramEnd"/>
      <w:r w:rsidR="00637C3B" w:rsidRPr="00637C3B">
        <w:rPr>
          <w:rFonts w:ascii="Times New Roman" w:hAnsi="Times New Roman" w:cs="Times New Roman"/>
          <w:sz w:val="28"/>
          <w:szCs w:val="28"/>
        </w:rPr>
        <w:t xml:space="preserve"> и вступает в силу с момента его опубликования.</w:t>
      </w:r>
    </w:p>
    <w:p w:rsidR="00637C3B" w:rsidRPr="00637C3B" w:rsidRDefault="00637C3B" w:rsidP="00637C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7C3B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B4ECF" w:rsidRPr="005A6C8F" w:rsidTr="007473D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B4ECF" w:rsidRPr="005A6C8F" w:rsidRDefault="00AB4ECF" w:rsidP="00EE75C8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 w:rsidRPr="005A6C8F"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B4ECF" w:rsidRDefault="00AB4ECF" w:rsidP="00EE75C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AB4ECF" w:rsidRDefault="00EE75C8" w:rsidP="00EE75C8">
            <w:pPr>
              <w:pStyle w:val="a6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</w:tr>
      <w:tr w:rsidR="00AB4ECF" w:rsidRPr="005A6C8F" w:rsidTr="007473D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B4ECF" w:rsidRPr="005A6C8F" w:rsidRDefault="00AB4ECF" w:rsidP="007473DB">
            <w:pPr>
              <w:tabs>
                <w:tab w:val="center" w:pos="4153"/>
                <w:tab w:val="right" w:pos="8306"/>
              </w:tabs>
              <w:suppressAutoHyphens/>
              <w:spacing w:before="360" w:after="0" w:line="240" w:lineRule="auto"/>
              <w:rPr>
                <w:sz w:val="28"/>
                <w:szCs w:val="28"/>
              </w:rPr>
            </w:pPr>
            <w:r w:rsidRPr="005A6C8F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B4ECF" w:rsidRDefault="00AB4ECF" w:rsidP="007473DB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E04445" w:rsidRPr="00637C3B" w:rsidRDefault="00E04445">
      <w:pPr>
        <w:rPr>
          <w:rFonts w:ascii="Times New Roman" w:hAnsi="Times New Roman" w:cs="Times New Roman"/>
        </w:rPr>
      </w:pPr>
    </w:p>
    <w:sectPr w:rsidR="00E04445" w:rsidRPr="00637C3B" w:rsidSect="00080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116BF"/>
    <w:multiLevelType w:val="hybridMultilevel"/>
    <w:tmpl w:val="85101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7C3B"/>
    <w:rsid w:val="000B4B30"/>
    <w:rsid w:val="003B0F37"/>
    <w:rsid w:val="00540CD4"/>
    <w:rsid w:val="00637C3B"/>
    <w:rsid w:val="007A2598"/>
    <w:rsid w:val="008F0E7B"/>
    <w:rsid w:val="009E56F0"/>
    <w:rsid w:val="00AB4ECF"/>
    <w:rsid w:val="00B33AD0"/>
    <w:rsid w:val="00D70723"/>
    <w:rsid w:val="00E04445"/>
    <w:rsid w:val="00EE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D0"/>
  </w:style>
  <w:style w:type="paragraph" w:styleId="1">
    <w:name w:val="heading 1"/>
    <w:basedOn w:val="a"/>
    <w:next w:val="a"/>
    <w:link w:val="10"/>
    <w:qFormat/>
    <w:rsid w:val="00637C3B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C3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637C3B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a4">
    <w:name w:val="Знак"/>
    <w:basedOn w:val="a"/>
    <w:rsid w:val="00637C3B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4"/>
      <w:szCs w:val="24"/>
      <w:lang w:val="en-US" w:eastAsia="en-US"/>
    </w:rPr>
  </w:style>
  <w:style w:type="paragraph" w:styleId="a3">
    <w:name w:val="header"/>
    <w:basedOn w:val="a"/>
    <w:link w:val="a5"/>
    <w:uiPriority w:val="99"/>
    <w:semiHidden/>
    <w:unhideWhenUsed/>
    <w:rsid w:val="00637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637C3B"/>
  </w:style>
  <w:style w:type="paragraph" w:customStyle="1" w:styleId="a6">
    <w:name w:val="Содержимое таблицы"/>
    <w:basedOn w:val="a"/>
    <w:rsid w:val="00AB4EC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</cp:revision>
  <cp:lastPrinted>2025-03-13T07:01:00Z</cp:lastPrinted>
  <dcterms:created xsi:type="dcterms:W3CDTF">2018-02-20T05:48:00Z</dcterms:created>
  <dcterms:modified xsi:type="dcterms:W3CDTF">2025-03-13T07:01:00Z</dcterms:modified>
</cp:coreProperties>
</file>