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B39" w:rsidRDefault="002E1B39" w:rsidP="002E1B39">
      <w:pPr>
        <w:pStyle w:val="11"/>
        <w:tabs>
          <w:tab w:val="center" w:pos="-1533"/>
          <w:tab w:val="left" w:pos="2765"/>
        </w:tabs>
        <w:ind w:left="0" w:right="0"/>
        <w:rPr>
          <w:sz w:val="28"/>
        </w:rPr>
      </w:pPr>
      <w:bookmarkStart w:id="0" w:name="_GoBack"/>
      <w:bookmarkEnd w:id="0"/>
      <w:r>
        <w:rPr>
          <w:sz w:val="28"/>
        </w:rPr>
        <w:t>ФИЛИППОВСКАЯ СЕЛЬСКАЯ ДУМА</w:t>
      </w:r>
    </w:p>
    <w:p w:rsidR="002E1B39" w:rsidRDefault="002E1B39" w:rsidP="002E1B39">
      <w:pPr>
        <w:pStyle w:val="11"/>
        <w:tabs>
          <w:tab w:val="center" w:pos="-1533"/>
          <w:tab w:val="left" w:pos="2765"/>
        </w:tabs>
        <w:ind w:left="0" w:right="0"/>
        <w:rPr>
          <w:sz w:val="28"/>
        </w:rPr>
      </w:pPr>
      <w:r>
        <w:rPr>
          <w:sz w:val="28"/>
        </w:rPr>
        <w:t>КИРОВО-ЧЕПЕЦКОГО РАЙОНА КИРОВСКОЙ ОБЛАСТИ</w:t>
      </w:r>
    </w:p>
    <w:p w:rsidR="002E1B39" w:rsidRDefault="002E1B39" w:rsidP="002E1B39">
      <w:pPr>
        <w:pStyle w:val="11"/>
        <w:numPr>
          <w:ilvl w:val="0"/>
          <w:numId w:val="1"/>
        </w:numPr>
        <w:tabs>
          <w:tab w:val="center" w:pos="-1533"/>
          <w:tab w:val="left" w:pos="2765"/>
        </w:tabs>
        <w:ind w:right="0"/>
        <w:rPr>
          <w:sz w:val="28"/>
        </w:rPr>
      </w:pPr>
      <w:r>
        <w:rPr>
          <w:sz w:val="28"/>
        </w:rPr>
        <w:t>ЧЕТВЕРТОГО СОЗЫВА</w:t>
      </w:r>
    </w:p>
    <w:p w:rsidR="002E1B39" w:rsidRPr="00475B3A" w:rsidRDefault="002E1B39" w:rsidP="002E1B39">
      <w:pPr>
        <w:pStyle w:val="1"/>
        <w:tabs>
          <w:tab w:val="left" w:pos="0"/>
          <w:tab w:val="left" w:pos="2765"/>
        </w:tabs>
        <w:spacing w:before="240"/>
        <w:jc w:val="center"/>
        <w:rPr>
          <w:b/>
          <w:sz w:val="16"/>
          <w:szCs w:val="16"/>
        </w:rPr>
      </w:pPr>
      <w:r>
        <w:rPr>
          <w:b/>
          <w:sz w:val="32"/>
          <w:szCs w:val="32"/>
        </w:rPr>
        <w:t>РЕШЕНИЕ</w:t>
      </w:r>
    </w:p>
    <w:tbl>
      <w:tblPr>
        <w:tblW w:w="0" w:type="auto"/>
        <w:tblLayout w:type="fixed"/>
        <w:tblCellMar>
          <w:left w:w="0" w:type="dxa"/>
          <w:right w:w="0" w:type="dxa"/>
        </w:tblCellMar>
        <w:tblLook w:val="0000" w:firstRow="0" w:lastRow="0" w:firstColumn="0" w:lastColumn="0" w:noHBand="0" w:noVBand="0"/>
      </w:tblPr>
      <w:tblGrid>
        <w:gridCol w:w="2267"/>
        <w:gridCol w:w="2268"/>
        <w:gridCol w:w="2270"/>
        <w:gridCol w:w="2267"/>
      </w:tblGrid>
      <w:tr w:rsidR="002E1B39" w:rsidTr="00C20461">
        <w:trPr>
          <w:trHeight w:hRule="exact" w:val="411"/>
        </w:trPr>
        <w:tc>
          <w:tcPr>
            <w:tcW w:w="2267" w:type="dxa"/>
            <w:tcBorders>
              <w:bottom w:val="single" w:sz="4" w:space="0" w:color="000000"/>
            </w:tcBorders>
            <w:shd w:val="clear" w:color="auto" w:fill="auto"/>
          </w:tcPr>
          <w:p w:rsidR="002E1B39" w:rsidRPr="0017246B" w:rsidRDefault="00B6562B" w:rsidP="00C20461">
            <w:pPr>
              <w:pStyle w:val="11"/>
              <w:tabs>
                <w:tab w:val="left" w:pos="2765"/>
              </w:tabs>
              <w:snapToGrid w:val="0"/>
              <w:ind w:left="0" w:right="0"/>
              <w:jc w:val="left"/>
              <w:rPr>
                <w:b w:val="0"/>
                <w:bCs/>
                <w:sz w:val="28"/>
              </w:rPr>
            </w:pPr>
            <w:r>
              <w:rPr>
                <w:b w:val="0"/>
                <w:bCs/>
                <w:sz w:val="28"/>
              </w:rPr>
              <w:t>25.04.2019</w:t>
            </w:r>
          </w:p>
        </w:tc>
        <w:tc>
          <w:tcPr>
            <w:tcW w:w="2268" w:type="dxa"/>
            <w:shd w:val="clear" w:color="auto" w:fill="auto"/>
          </w:tcPr>
          <w:p w:rsidR="002E1B39" w:rsidRDefault="002E1B39" w:rsidP="00C20461">
            <w:pPr>
              <w:pStyle w:val="11"/>
              <w:tabs>
                <w:tab w:val="left" w:pos="2765"/>
              </w:tabs>
              <w:snapToGrid w:val="0"/>
              <w:ind w:right="0"/>
              <w:rPr>
                <w:sz w:val="28"/>
              </w:rPr>
            </w:pPr>
          </w:p>
        </w:tc>
        <w:tc>
          <w:tcPr>
            <w:tcW w:w="2270" w:type="dxa"/>
            <w:shd w:val="clear" w:color="auto" w:fill="auto"/>
          </w:tcPr>
          <w:p w:rsidR="002E1B39" w:rsidRDefault="002E1B39" w:rsidP="00C20461">
            <w:pPr>
              <w:pStyle w:val="11"/>
              <w:tabs>
                <w:tab w:val="left" w:pos="2765"/>
              </w:tabs>
              <w:snapToGrid w:val="0"/>
              <w:ind w:right="0"/>
              <w:jc w:val="right"/>
              <w:rPr>
                <w:b w:val="0"/>
                <w:sz w:val="28"/>
              </w:rPr>
            </w:pPr>
            <w:r>
              <w:rPr>
                <w:b w:val="0"/>
                <w:sz w:val="28"/>
              </w:rPr>
              <w:t xml:space="preserve">                          №</w:t>
            </w:r>
          </w:p>
        </w:tc>
        <w:tc>
          <w:tcPr>
            <w:tcW w:w="2267" w:type="dxa"/>
            <w:tcBorders>
              <w:bottom w:val="single" w:sz="4" w:space="0" w:color="000000"/>
            </w:tcBorders>
            <w:shd w:val="clear" w:color="auto" w:fill="auto"/>
          </w:tcPr>
          <w:p w:rsidR="002E1B39" w:rsidRPr="0017246B" w:rsidRDefault="00B6562B" w:rsidP="00C20461">
            <w:pPr>
              <w:pStyle w:val="11"/>
              <w:tabs>
                <w:tab w:val="left" w:pos="2765"/>
              </w:tabs>
              <w:snapToGrid w:val="0"/>
              <w:ind w:left="0" w:right="0"/>
              <w:jc w:val="left"/>
              <w:rPr>
                <w:b w:val="0"/>
                <w:bCs/>
                <w:sz w:val="28"/>
              </w:rPr>
            </w:pPr>
            <w:r>
              <w:rPr>
                <w:b w:val="0"/>
                <w:bCs/>
                <w:sz w:val="28"/>
              </w:rPr>
              <w:t>19/96</w:t>
            </w:r>
          </w:p>
        </w:tc>
      </w:tr>
      <w:tr w:rsidR="002E1B39" w:rsidTr="00C20461">
        <w:trPr>
          <w:trHeight w:hRule="exact" w:val="411"/>
        </w:trPr>
        <w:tc>
          <w:tcPr>
            <w:tcW w:w="2267" w:type="dxa"/>
            <w:shd w:val="clear" w:color="auto" w:fill="auto"/>
          </w:tcPr>
          <w:p w:rsidR="002E1B39" w:rsidRPr="0017246B" w:rsidRDefault="002E1B39" w:rsidP="00C20461">
            <w:pPr>
              <w:pStyle w:val="11"/>
              <w:tabs>
                <w:tab w:val="left" w:pos="2765"/>
              </w:tabs>
              <w:snapToGrid w:val="0"/>
              <w:ind w:right="0"/>
              <w:rPr>
                <w:b w:val="0"/>
                <w:sz w:val="28"/>
              </w:rPr>
            </w:pPr>
          </w:p>
        </w:tc>
        <w:tc>
          <w:tcPr>
            <w:tcW w:w="4538" w:type="dxa"/>
            <w:gridSpan w:val="2"/>
            <w:shd w:val="clear" w:color="auto" w:fill="auto"/>
          </w:tcPr>
          <w:p w:rsidR="002E1B39" w:rsidRDefault="002E1B39" w:rsidP="00C20461">
            <w:pPr>
              <w:pStyle w:val="11"/>
              <w:tabs>
                <w:tab w:val="left" w:pos="2765"/>
              </w:tabs>
              <w:snapToGrid w:val="0"/>
              <w:ind w:left="0" w:right="0"/>
              <w:rPr>
                <w:b w:val="0"/>
                <w:sz w:val="28"/>
                <w:szCs w:val="28"/>
              </w:rPr>
            </w:pPr>
            <w:r>
              <w:rPr>
                <w:b w:val="0"/>
                <w:sz w:val="28"/>
                <w:szCs w:val="28"/>
              </w:rPr>
              <w:t xml:space="preserve">с.Филиппово </w:t>
            </w:r>
          </w:p>
        </w:tc>
        <w:tc>
          <w:tcPr>
            <w:tcW w:w="2267" w:type="dxa"/>
            <w:shd w:val="clear" w:color="auto" w:fill="auto"/>
          </w:tcPr>
          <w:p w:rsidR="002E1B39" w:rsidRDefault="002E1B39" w:rsidP="00C20461">
            <w:pPr>
              <w:pStyle w:val="11"/>
              <w:tabs>
                <w:tab w:val="left" w:pos="2765"/>
              </w:tabs>
              <w:snapToGrid w:val="0"/>
              <w:ind w:right="0"/>
              <w:rPr>
                <w:sz w:val="28"/>
              </w:rPr>
            </w:pPr>
          </w:p>
        </w:tc>
      </w:tr>
    </w:tbl>
    <w:p w:rsidR="002E1B39" w:rsidRDefault="002E1B39" w:rsidP="002E1B39">
      <w:pPr>
        <w:pStyle w:val="ConsPlusTitle"/>
        <w:rPr>
          <w:rFonts w:ascii="Times New Roman" w:hAnsi="Times New Roman" w:cs="Times New Roman"/>
          <w:bCs w:val="0"/>
          <w:sz w:val="28"/>
          <w:szCs w:val="28"/>
        </w:rPr>
      </w:pPr>
    </w:p>
    <w:p w:rsidR="002F3701" w:rsidRDefault="002F3701" w:rsidP="002F3701">
      <w:pPr>
        <w:pStyle w:val="ConsPlusTitle"/>
        <w:jc w:val="center"/>
        <w:rPr>
          <w:rFonts w:ascii="Times New Roman" w:hAnsi="Times New Roman" w:cs="Times New Roman"/>
          <w:bCs w:val="0"/>
          <w:sz w:val="28"/>
          <w:szCs w:val="28"/>
        </w:rPr>
      </w:pPr>
      <w:r w:rsidRPr="00B233A0">
        <w:rPr>
          <w:rFonts w:ascii="Times New Roman" w:hAnsi="Times New Roman" w:cs="Times New Roman"/>
          <w:bCs w:val="0"/>
          <w:sz w:val="28"/>
          <w:szCs w:val="28"/>
        </w:rPr>
        <w:t xml:space="preserve">О </w:t>
      </w:r>
      <w:r w:rsidR="00385BF5">
        <w:rPr>
          <w:rFonts w:ascii="Times New Roman" w:hAnsi="Times New Roman" w:cs="Times New Roman"/>
          <w:bCs w:val="0"/>
          <w:sz w:val="28"/>
          <w:szCs w:val="28"/>
        </w:rPr>
        <w:t xml:space="preserve">внесении изменений в </w:t>
      </w:r>
      <w:r w:rsidRPr="00B233A0">
        <w:rPr>
          <w:rFonts w:ascii="Times New Roman" w:hAnsi="Times New Roman" w:cs="Times New Roman"/>
          <w:bCs w:val="0"/>
          <w:sz w:val="28"/>
          <w:szCs w:val="28"/>
        </w:rPr>
        <w:t>Положени</w:t>
      </w:r>
      <w:r w:rsidR="00385BF5">
        <w:rPr>
          <w:rFonts w:ascii="Times New Roman" w:hAnsi="Times New Roman" w:cs="Times New Roman"/>
          <w:bCs w:val="0"/>
          <w:sz w:val="28"/>
          <w:szCs w:val="28"/>
        </w:rPr>
        <w:t>е</w:t>
      </w:r>
      <w:r w:rsidRPr="00B233A0">
        <w:rPr>
          <w:rFonts w:ascii="Times New Roman" w:hAnsi="Times New Roman" w:cs="Times New Roman"/>
          <w:bCs w:val="0"/>
          <w:sz w:val="28"/>
          <w:szCs w:val="28"/>
        </w:rPr>
        <w:t xml:space="preserve"> о размерах и условиях оплаты труда в органах местного самоуправления муниципального образования </w:t>
      </w:r>
      <w:r w:rsidR="002E1B39">
        <w:rPr>
          <w:rFonts w:ascii="Times New Roman" w:hAnsi="Times New Roman" w:cs="Times New Roman"/>
          <w:bCs w:val="0"/>
          <w:sz w:val="28"/>
          <w:szCs w:val="28"/>
        </w:rPr>
        <w:t xml:space="preserve">                Филипповское </w:t>
      </w:r>
      <w:r>
        <w:rPr>
          <w:rFonts w:ascii="Times New Roman" w:hAnsi="Times New Roman" w:cs="Times New Roman"/>
          <w:bCs w:val="0"/>
          <w:sz w:val="28"/>
          <w:szCs w:val="28"/>
        </w:rPr>
        <w:t xml:space="preserve">сельское поселение </w:t>
      </w:r>
      <w:r w:rsidRPr="00B233A0">
        <w:rPr>
          <w:rFonts w:ascii="Times New Roman" w:hAnsi="Times New Roman" w:cs="Times New Roman"/>
          <w:bCs w:val="0"/>
          <w:sz w:val="28"/>
          <w:szCs w:val="28"/>
        </w:rPr>
        <w:t>Кирово-Чепецк</w:t>
      </w:r>
      <w:r>
        <w:rPr>
          <w:rFonts w:ascii="Times New Roman" w:hAnsi="Times New Roman" w:cs="Times New Roman"/>
          <w:bCs w:val="0"/>
          <w:sz w:val="28"/>
          <w:szCs w:val="28"/>
        </w:rPr>
        <w:t xml:space="preserve">ого </w:t>
      </w:r>
      <w:r w:rsidRPr="00B233A0">
        <w:rPr>
          <w:rFonts w:ascii="Times New Roman" w:hAnsi="Times New Roman" w:cs="Times New Roman"/>
          <w:bCs w:val="0"/>
          <w:sz w:val="28"/>
          <w:szCs w:val="28"/>
        </w:rPr>
        <w:t>район</w:t>
      </w:r>
      <w:r>
        <w:rPr>
          <w:rFonts w:ascii="Times New Roman" w:hAnsi="Times New Roman" w:cs="Times New Roman"/>
          <w:bCs w:val="0"/>
          <w:sz w:val="28"/>
          <w:szCs w:val="28"/>
        </w:rPr>
        <w:t>а</w:t>
      </w:r>
    </w:p>
    <w:p w:rsidR="002F3701" w:rsidRDefault="002F3701" w:rsidP="000F588D">
      <w:pPr>
        <w:pStyle w:val="ConsPlusTitle"/>
        <w:jc w:val="center"/>
        <w:rPr>
          <w:rFonts w:ascii="Times New Roman" w:hAnsi="Times New Roman" w:cs="Times New Roman"/>
          <w:bCs w:val="0"/>
          <w:sz w:val="28"/>
          <w:szCs w:val="28"/>
        </w:rPr>
      </w:pPr>
      <w:r w:rsidRPr="00B233A0">
        <w:rPr>
          <w:rFonts w:ascii="Times New Roman" w:hAnsi="Times New Roman" w:cs="Times New Roman"/>
          <w:bCs w:val="0"/>
          <w:sz w:val="28"/>
          <w:szCs w:val="28"/>
        </w:rPr>
        <w:t xml:space="preserve"> Кировской области</w:t>
      </w:r>
    </w:p>
    <w:p w:rsidR="00A63692" w:rsidRPr="000F588D" w:rsidRDefault="00A63692" w:rsidP="000F588D">
      <w:pPr>
        <w:pStyle w:val="ConsPlusTitle"/>
        <w:jc w:val="center"/>
        <w:rPr>
          <w:rFonts w:ascii="Times New Roman" w:hAnsi="Times New Roman" w:cs="Times New Roman"/>
          <w:sz w:val="28"/>
          <w:szCs w:val="28"/>
        </w:rPr>
      </w:pPr>
    </w:p>
    <w:p w:rsidR="00A63692" w:rsidRPr="00CB3343" w:rsidRDefault="002F3701" w:rsidP="00CB3343">
      <w:pPr>
        <w:spacing w:after="0"/>
        <w:ind w:firstLine="709"/>
        <w:jc w:val="both"/>
        <w:rPr>
          <w:rFonts w:ascii="Times New Roman" w:hAnsi="Times New Roman"/>
          <w:sz w:val="28"/>
          <w:szCs w:val="28"/>
        </w:rPr>
      </w:pPr>
      <w:r w:rsidRPr="00B233A0">
        <w:rPr>
          <w:rFonts w:ascii="Times New Roman" w:hAnsi="Times New Roman"/>
          <w:sz w:val="28"/>
          <w:szCs w:val="28"/>
        </w:rPr>
        <w:t xml:space="preserve">В соответствии с </w:t>
      </w:r>
      <w:r>
        <w:rPr>
          <w:rFonts w:ascii="Times New Roman" w:hAnsi="Times New Roman"/>
          <w:sz w:val="28"/>
          <w:szCs w:val="28"/>
        </w:rPr>
        <w:t>Федеральным законом</w:t>
      </w:r>
      <w:r w:rsidRPr="00D573BF">
        <w:rPr>
          <w:rFonts w:ascii="Times New Roman" w:hAnsi="Times New Roman"/>
          <w:sz w:val="28"/>
          <w:szCs w:val="28"/>
        </w:rPr>
        <w:t xml:space="preserve"> от 02.03.2007 № 25-ФЗ «О муниципальной службе в Российской Федерации</w:t>
      </w:r>
      <w:r>
        <w:rPr>
          <w:rFonts w:ascii="Times New Roman" w:hAnsi="Times New Roman"/>
          <w:sz w:val="28"/>
          <w:szCs w:val="28"/>
        </w:rPr>
        <w:t xml:space="preserve">, </w:t>
      </w:r>
      <w:r w:rsidRPr="00B233A0">
        <w:rPr>
          <w:rFonts w:ascii="Times New Roman" w:hAnsi="Times New Roman"/>
          <w:sz w:val="28"/>
          <w:szCs w:val="28"/>
        </w:rPr>
        <w:t>Законом Кировской области от 08.10.2007 № 171-ЗО</w:t>
      </w:r>
      <w:r>
        <w:rPr>
          <w:rFonts w:ascii="Times New Roman" w:hAnsi="Times New Roman"/>
          <w:sz w:val="28"/>
          <w:szCs w:val="28"/>
        </w:rPr>
        <w:t xml:space="preserve"> </w:t>
      </w:r>
      <w:r w:rsidRPr="00B233A0">
        <w:rPr>
          <w:rFonts w:ascii="Times New Roman" w:hAnsi="Times New Roman"/>
          <w:sz w:val="28"/>
          <w:szCs w:val="28"/>
        </w:rPr>
        <w:t>«О муниципальной службе в Кировской области»</w:t>
      </w:r>
      <w:r w:rsidRPr="00B233A0">
        <w:rPr>
          <w:rFonts w:ascii="Times New Roman" w:hAnsi="Times New Roman"/>
          <w:sz w:val="28"/>
          <w:szCs w:val="28"/>
          <w:lang w:eastAsia="ru-RU"/>
        </w:rPr>
        <w:t>,</w:t>
      </w:r>
      <w:r w:rsidRPr="002F3701">
        <w:rPr>
          <w:rFonts w:ascii="Times New Roman" w:hAnsi="Times New Roman"/>
          <w:sz w:val="28"/>
          <w:szCs w:val="28"/>
        </w:rPr>
        <w:t xml:space="preserve"> </w:t>
      </w:r>
      <w:r>
        <w:rPr>
          <w:rFonts w:ascii="Times New Roman" w:hAnsi="Times New Roman"/>
          <w:sz w:val="28"/>
          <w:szCs w:val="28"/>
        </w:rPr>
        <w:t>Законом</w:t>
      </w:r>
      <w:r w:rsidRPr="00461063">
        <w:rPr>
          <w:rFonts w:ascii="Times New Roman" w:hAnsi="Times New Roman"/>
          <w:sz w:val="28"/>
          <w:szCs w:val="28"/>
        </w:rPr>
        <w:t xml:space="preserve"> Кировской области от 08.07.2008 </w:t>
      </w:r>
      <w:r>
        <w:rPr>
          <w:rFonts w:ascii="Times New Roman" w:hAnsi="Times New Roman"/>
          <w:sz w:val="28"/>
          <w:szCs w:val="28"/>
        </w:rPr>
        <w:t>№</w:t>
      </w:r>
      <w:r w:rsidRPr="00461063">
        <w:rPr>
          <w:rFonts w:ascii="Times New Roman" w:hAnsi="Times New Roman"/>
          <w:sz w:val="28"/>
          <w:szCs w:val="28"/>
        </w:rPr>
        <w:t xml:space="preserve"> 257-ЗО </w:t>
      </w:r>
      <w:r>
        <w:rPr>
          <w:rFonts w:ascii="Times New Roman" w:hAnsi="Times New Roman"/>
          <w:sz w:val="28"/>
          <w:szCs w:val="28"/>
        </w:rPr>
        <w:t>«</w:t>
      </w:r>
      <w:r w:rsidRPr="00461063">
        <w:rPr>
          <w:rFonts w:ascii="Times New Roman" w:hAnsi="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Pr>
          <w:rFonts w:ascii="Times New Roman" w:hAnsi="Times New Roman"/>
          <w:sz w:val="28"/>
          <w:szCs w:val="28"/>
        </w:rPr>
        <w:t>»,</w:t>
      </w:r>
      <w:r w:rsidRPr="00B233A0">
        <w:rPr>
          <w:rFonts w:ascii="Times New Roman" w:hAnsi="Times New Roman"/>
          <w:sz w:val="28"/>
          <w:szCs w:val="28"/>
          <w:lang w:eastAsia="ru-RU"/>
        </w:rPr>
        <w:t xml:space="preserve"> </w:t>
      </w:r>
      <w:r>
        <w:rPr>
          <w:rFonts w:ascii="Times New Roman" w:hAnsi="Times New Roman"/>
          <w:sz w:val="28"/>
          <w:szCs w:val="28"/>
          <w:lang w:eastAsia="ru-RU"/>
        </w:rPr>
        <w:t>П</w:t>
      </w:r>
      <w:r w:rsidRPr="00B233A0">
        <w:rPr>
          <w:rFonts w:ascii="Times New Roman" w:hAnsi="Times New Roman"/>
          <w:sz w:val="28"/>
          <w:szCs w:val="28"/>
          <w:lang w:eastAsia="ru-RU"/>
        </w:rPr>
        <w:t>остановлением Правительства Кировской области от 12.04.201</w:t>
      </w:r>
      <w:r>
        <w:rPr>
          <w:rFonts w:ascii="Times New Roman" w:hAnsi="Times New Roman"/>
          <w:sz w:val="28"/>
          <w:szCs w:val="28"/>
          <w:lang w:eastAsia="ru-RU"/>
        </w:rPr>
        <w:t>1     № 98/120</w:t>
      </w:r>
      <w:r w:rsidRPr="00B233A0">
        <w:rPr>
          <w:rFonts w:ascii="Times New Roman" w:hAnsi="Times New Roman"/>
          <w:sz w:val="28"/>
          <w:szCs w:val="28"/>
          <w:lang w:eastAsia="ru-RU"/>
        </w:rPr>
        <w:t xml:space="preserve">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r>
        <w:rPr>
          <w:rFonts w:ascii="Times New Roman" w:hAnsi="Times New Roman"/>
          <w:sz w:val="28"/>
          <w:szCs w:val="28"/>
          <w:lang w:eastAsia="ru-RU"/>
        </w:rPr>
        <w:t>»</w:t>
      </w:r>
      <w:r w:rsidRPr="00B233A0">
        <w:rPr>
          <w:rFonts w:ascii="Times New Roman" w:hAnsi="Times New Roman"/>
          <w:sz w:val="28"/>
          <w:szCs w:val="28"/>
          <w:lang w:eastAsia="ru-RU"/>
        </w:rPr>
        <w:t xml:space="preserve"> </w:t>
      </w:r>
      <w:r w:rsidR="002E1B39">
        <w:rPr>
          <w:rFonts w:ascii="Times New Roman" w:hAnsi="Times New Roman"/>
          <w:sz w:val="28"/>
          <w:szCs w:val="28"/>
          <w:lang w:eastAsia="ru-RU"/>
        </w:rPr>
        <w:t xml:space="preserve"> Филипповская</w:t>
      </w:r>
      <w:r>
        <w:rPr>
          <w:rFonts w:ascii="Times New Roman" w:hAnsi="Times New Roman"/>
          <w:sz w:val="28"/>
          <w:szCs w:val="28"/>
          <w:lang w:eastAsia="ru-RU"/>
        </w:rPr>
        <w:t xml:space="preserve"> сельская Дума </w:t>
      </w:r>
      <w:r w:rsidRPr="00B233A0">
        <w:rPr>
          <w:rFonts w:ascii="Times New Roman" w:hAnsi="Times New Roman"/>
          <w:sz w:val="28"/>
          <w:szCs w:val="28"/>
        </w:rPr>
        <w:t>Кирово-Чепецк</w:t>
      </w:r>
      <w:r>
        <w:rPr>
          <w:rFonts w:ascii="Times New Roman" w:hAnsi="Times New Roman"/>
          <w:sz w:val="28"/>
          <w:szCs w:val="28"/>
        </w:rPr>
        <w:t>ого района Кировской области</w:t>
      </w:r>
      <w:r w:rsidRPr="00B233A0">
        <w:rPr>
          <w:rFonts w:ascii="Times New Roman" w:hAnsi="Times New Roman"/>
          <w:sz w:val="28"/>
          <w:szCs w:val="28"/>
        </w:rPr>
        <w:t xml:space="preserve"> РЕШИЛА: </w:t>
      </w:r>
    </w:p>
    <w:p w:rsidR="00A63692" w:rsidRDefault="00385BF5" w:rsidP="009C4A4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1. </w:t>
      </w:r>
      <w:r w:rsidRPr="00CC1227">
        <w:rPr>
          <w:rFonts w:ascii="Times New Roman" w:hAnsi="Times New Roman" w:cs="Times New Roman"/>
          <w:b w:val="0"/>
          <w:sz w:val="28"/>
          <w:szCs w:val="28"/>
        </w:rPr>
        <w:t xml:space="preserve">Внести </w:t>
      </w:r>
      <w:r w:rsidR="002E1B39">
        <w:rPr>
          <w:rFonts w:ascii="Times New Roman" w:hAnsi="Times New Roman" w:cs="Times New Roman"/>
          <w:b w:val="0"/>
          <w:sz w:val="28"/>
          <w:szCs w:val="28"/>
        </w:rPr>
        <w:t>в решение Филипповской</w:t>
      </w:r>
      <w:r w:rsidRPr="00CC1227">
        <w:rPr>
          <w:rFonts w:ascii="Times New Roman" w:hAnsi="Times New Roman" w:cs="Times New Roman"/>
          <w:b w:val="0"/>
          <w:sz w:val="28"/>
          <w:szCs w:val="28"/>
        </w:rPr>
        <w:t xml:space="preserve"> сельской Думы от</w:t>
      </w:r>
      <w:r w:rsidR="002E1B39">
        <w:rPr>
          <w:rFonts w:ascii="Times New Roman" w:hAnsi="Times New Roman" w:cs="Times New Roman"/>
          <w:b w:val="0"/>
          <w:sz w:val="28"/>
          <w:szCs w:val="28"/>
        </w:rPr>
        <w:t xml:space="preserve"> 24.01.2019</w:t>
      </w:r>
      <w:r w:rsidR="00A63692">
        <w:rPr>
          <w:rFonts w:ascii="Times New Roman" w:hAnsi="Times New Roman" w:cs="Times New Roman"/>
          <w:b w:val="0"/>
          <w:sz w:val="28"/>
          <w:szCs w:val="28"/>
        </w:rPr>
        <w:t xml:space="preserve"> г.</w:t>
      </w:r>
      <w:r w:rsidR="002E1B39">
        <w:rPr>
          <w:rFonts w:ascii="Times New Roman" w:hAnsi="Times New Roman" w:cs="Times New Roman"/>
          <w:b w:val="0"/>
          <w:sz w:val="28"/>
          <w:szCs w:val="28"/>
        </w:rPr>
        <w:t xml:space="preserve"> </w:t>
      </w:r>
    </w:p>
    <w:p w:rsidR="002E1B39" w:rsidRDefault="002E1B39" w:rsidP="00475B3A">
      <w:pPr>
        <w:pStyle w:val="ConsPlusTitle"/>
        <w:spacing w:line="360" w:lineRule="auto"/>
        <w:jc w:val="both"/>
        <w:rPr>
          <w:rFonts w:ascii="Times New Roman" w:hAnsi="Times New Roman" w:cs="Times New Roman"/>
          <w:b w:val="0"/>
          <w:bCs w:val="0"/>
          <w:sz w:val="28"/>
          <w:szCs w:val="28"/>
        </w:rPr>
      </w:pPr>
      <w:r>
        <w:rPr>
          <w:rFonts w:ascii="Times New Roman" w:hAnsi="Times New Roman" w:cs="Times New Roman"/>
          <w:b w:val="0"/>
          <w:sz w:val="28"/>
          <w:szCs w:val="28"/>
        </w:rPr>
        <w:t>№ 16/86</w:t>
      </w:r>
      <w:r w:rsidR="00385BF5" w:rsidRPr="00CC1227">
        <w:rPr>
          <w:rFonts w:ascii="Times New Roman" w:hAnsi="Times New Roman" w:cs="Times New Roman"/>
          <w:b w:val="0"/>
          <w:sz w:val="28"/>
          <w:szCs w:val="28"/>
        </w:rPr>
        <w:t xml:space="preserve"> </w:t>
      </w:r>
      <w:r w:rsidR="00385BF5">
        <w:rPr>
          <w:rFonts w:ascii="Times New Roman" w:hAnsi="Times New Roman" w:cs="Times New Roman"/>
          <w:b w:val="0"/>
          <w:sz w:val="28"/>
          <w:szCs w:val="28"/>
        </w:rPr>
        <w:t>«</w:t>
      </w:r>
      <w:r w:rsidR="00385BF5" w:rsidRPr="00CC1227">
        <w:rPr>
          <w:rFonts w:ascii="Times New Roman" w:hAnsi="Times New Roman" w:cs="Times New Roman"/>
          <w:b w:val="0"/>
          <w:bCs w:val="0"/>
          <w:sz w:val="28"/>
          <w:szCs w:val="28"/>
        </w:rPr>
        <w:t>О принятии Положений о размерах и условиях оплаты труда в органах местного самоуправления муниципального образова</w:t>
      </w:r>
      <w:r>
        <w:rPr>
          <w:rFonts w:ascii="Times New Roman" w:hAnsi="Times New Roman" w:cs="Times New Roman"/>
          <w:b w:val="0"/>
          <w:bCs w:val="0"/>
          <w:sz w:val="28"/>
          <w:szCs w:val="28"/>
        </w:rPr>
        <w:t>ния                 Филипповское</w:t>
      </w:r>
      <w:r w:rsidR="00385BF5" w:rsidRPr="00CC1227">
        <w:rPr>
          <w:rFonts w:ascii="Times New Roman" w:hAnsi="Times New Roman" w:cs="Times New Roman"/>
          <w:b w:val="0"/>
          <w:bCs w:val="0"/>
          <w:sz w:val="28"/>
          <w:szCs w:val="28"/>
        </w:rPr>
        <w:t xml:space="preserve"> сельское поселение Кирово-Чепецкого района</w:t>
      </w:r>
      <w:r w:rsidR="00385BF5">
        <w:rPr>
          <w:rFonts w:ascii="Times New Roman" w:hAnsi="Times New Roman" w:cs="Times New Roman"/>
          <w:b w:val="0"/>
          <w:bCs w:val="0"/>
          <w:sz w:val="28"/>
          <w:szCs w:val="28"/>
        </w:rPr>
        <w:t xml:space="preserve"> </w:t>
      </w:r>
      <w:r w:rsidR="00385BF5" w:rsidRPr="00CC1227">
        <w:rPr>
          <w:rFonts w:ascii="Times New Roman" w:hAnsi="Times New Roman" w:cs="Times New Roman"/>
          <w:b w:val="0"/>
          <w:bCs w:val="0"/>
          <w:sz w:val="28"/>
          <w:szCs w:val="28"/>
        </w:rPr>
        <w:t xml:space="preserve"> Кировской области</w:t>
      </w:r>
      <w:r w:rsidR="00385BF5">
        <w:rPr>
          <w:rFonts w:ascii="Times New Roman" w:hAnsi="Times New Roman" w:cs="Times New Roman"/>
          <w:b w:val="0"/>
          <w:bCs w:val="0"/>
          <w:sz w:val="28"/>
          <w:szCs w:val="28"/>
        </w:rPr>
        <w:t>»</w:t>
      </w:r>
      <w:r w:rsidR="00A63692">
        <w:rPr>
          <w:rFonts w:ascii="Times New Roman" w:hAnsi="Times New Roman" w:cs="Times New Roman"/>
          <w:b w:val="0"/>
          <w:bCs w:val="0"/>
          <w:sz w:val="28"/>
          <w:szCs w:val="28"/>
        </w:rPr>
        <w:t xml:space="preserve"> следующие изменения</w:t>
      </w:r>
      <w:r w:rsidR="00385BF5" w:rsidRPr="00E56A7C">
        <w:rPr>
          <w:rFonts w:ascii="Times New Roman" w:hAnsi="Times New Roman" w:cs="Times New Roman"/>
          <w:b w:val="0"/>
          <w:bCs w:val="0"/>
          <w:sz w:val="28"/>
          <w:szCs w:val="28"/>
        </w:rPr>
        <w:t>:</w:t>
      </w:r>
    </w:p>
    <w:p w:rsidR="00385BF5" w:rsidRDefault="0074251F" w:rsidP="009C4A4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1.1. В разделе 5 </w:t>
      </w:r>
      <w:bookmarkStart w:id="1" w:name="OLE_LINK38"/>
      <w:bookmarkStart w:id="2" w:name="OLE_LINK39"/>
      <w:bookmarkStart w:id="3" w:name="OLE_LINK40"/>
      <w:r>
        <w:rPr>
          <w:rFonts w:ascii="Times New Roman" w:hAnsi="Times New Roman" w:cs="Times New Roman"/>
          <w:b w:val="0"/>
          <w:bCs w:val="0"/>
          <w:sz w:val="28"/>
          <w:szCs w:val="28"/>
        </w:rPr>
        <w:t>«</w:t>
      </w:r>
      <w:r w:rsidRPr="0074251F">
        <w:rPr>
          <w:rFonts w:ascii="Times New Roman" w:hAnsi="Times New Roman" w:cs="Times New Roman"/>
          <w:b w:val="0"/>
          <w:sz w:val="28"/>
          <w:szCs w:val="28"/>
        </w:rPr>
        <w:t>Порядок установления и выплаты</w:t>
      </w:r>
      <w:bookmarkEnd w:id="1"/>
      <w:bookmarkEnd w:id="2"/>
      <w:bookmarkEnd w:id="3"/>
      <w:r w:rsidRPr="0074251F">
        <w:rPr>
          <w:rFonts w:ascii="Times New Roman" w:hAnsi="Times New Roman" w:cs="Times New Roman"/>
          <w:b w:val="0"/>
          <w:sz w:val="28"/>
          <w:szCs w:val="28"/>
        </w:rPr>
        <w:t xml:space="preserve"> ежемесячных  надбавок иных дополнительных выплат»</w:t>
      </w:r>
      <w:r w:rsidR="00CB3343">
        <w:rPr>
          <w:rFonts w:ascii="Times New Roman" w:hAnsi="Times New Roman" w:cs="Times New Roman"/>
          <w:b w:val="0"/>
          <w:sz w:val="28"/>
          <w:szCs w:val="28"/>
        </w:rPr>
        <w:t xml:space="preserve"> Приложения №2</w:t>
      </w:r>
      <w:r>
        <w:rPr>
          <w:rFonts w:ascii="Times New Roman" w:hAnsi="Times New Roman" w:cs="Times New Roman"/>
          <w:b w:val="0"/>
          <w:sz w:val="28"/>
          <w:szCs w:val="28"/>
        </w:rPr>
        <w:t>:</w:t>
      </w:r>
      <w:r w:rsidRPr="0074251F">
        <w:rPr>
          <w:rFonts w:ascii="Times New Roman" w:hAnsi="Times New Roman" w:cs="Times New Roman"/>
          <w:b w:val="0"/>
          <w:sz w:val="28"/>
          <w:szCs w:val="28"/>
        </w:rPr>
        <w:t xml:space="preserve"> </w:t>
      </w:r>
    </w:p>
    <w:p w:rsidR="00A63692" w:rsidRDefault="00A63692" w:rsidP="009C4A4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1.1.1. В пункте 5.2 подпункт 5.2.2 изложить в новой редакции:</w:t>
      </w:r>
    </w:p>
    <w:p w:rsidR="00A63692" w:rsidRPr="00D573BF" w:rsidRDefault="00A63692" w:rsidP="00CB334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Ежемесячная надбавка за особые условия муниципальной службы устанавливается в следующих размерах:</w:t>
      </w:r>
    </w:p>
    <w:p w:rsidR="00A63692" w:rsidRPr="00D573BF" w:rsidRDefault="00CB3343" w:rsidP="00CB334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3692">
        <w:rPr>
          <w:rFonts w:ascii="Times New Roman" w:hAnsi="Times New Roman" w:cs="Times New Roman"/>
          <w:sz w:val="28"/>
          <w:szCs w:val="28"/>
        </w:rPr>
        <w:t>по ведущим должностям –  120</w:t>
      </w:r>
      <w:r w:rsidR="00A63692" w:rsidRPr="00D573BF">
        <w:rPr>
          <w:rFonts w:ascii="Times New Roman" w:hAnsi="Times New Roman" w:cs="Times New Roman"/>
          <w:sz w:val="28"/>
          <w:szCs w:val="28"/>
        </w:rPr>
        <w:t>% должностного оклада;</w:t>
      </w:r>
    </w:p>
    <w:p w:rsidR="00A63692" w:rsidRPr="00A63692" w:rsidRDefault="00A63692" w:rsidP="00CB3343">
      <w:pPr>
        <w:pStyle w:val="ConsPlusTitle"/>
        <w:spacing w:line="276" w:lineRule="auto"/>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по старшим должностям -  90</w:t>
      </w:r>
      <w:r w:rsidRPr="00A63692">
        <w:rPr>
          <w:rFonts w:ascii="Times New Roman" w:hAnsi="Times New Roman" w:cs="Times New Roman"/>
          <w:b w:val="0"/>
          <w:sz w:val="28"/>
          <w:szCs w:val="28"/>
        </w:rPr>
        <w:t xml:space="preserve">  % </w:t>
      </w:r>
      <w:r>
        <w:rPr>
          <w:rFonts w:ascii="Times New Roman" w:hAnsi="Times New Roman" w:cs="Times New Roman"/>
          <w:b w:val="0"/>
          <w:sz w:val="28"/>
          <w:szCs w:val="28"/>
        </w:rPr>
        <w:t>должностного оклада».</w:t>
      </w:r>
    </w:p>
    <w:p w:rsidR="00A63692" w:rsidRDefault="00A63692" w:rsidP="009C4A41">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1.1</w:t>
      </w:r>
      <w:r w:rsidR="00385BF5" w:rsidRPr="00963489">
        <w:rPr>
          <w:rFonts w:ascii="Times New Roman" w:hAnsi="Times New Roman" w:cs="Times New Roman"/>
          <w:b w:val="0"/>
          <w:sz w:val="28"/>
          <w:szCs w:val="28"/>
        </w:rPr>
        <w:t>.</w:t>
      </w:r>
      <w:r>
        <w:rPr>
          <w:rFonts w:ascii="Times New Roman" w:hAnsi="Times New Roman" w:cs="Times New Roman"/>
          <w:b w:val="0"/>
          <w:sz w:val="28"/>
          <w:szCs w:val="28"/>
        </w:rPr>
        <w:t>2.  В пункте 5.5 подпункт 5.5.2  изложить в новой редакции:</w:t>
      </w:r>
    </w:p>
    <w:p w:rsidR="00B966F8" w:rsidRDefault="00CB3343" w:rsidP="00A63692">
      <w:pPr>
        <w:pStyle w:val="ConsPlusTitle"/>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A63692">
        <w:rPr>
          <w:rFonts w:ascii="Times New Roman" w:hAnsi="Times New Roman" w:cs="Times New Roman"/>
          <w:b w:val="0"/>
          <w:sz w:val="28"/>
          <w:szCs w:val="28"/>
        </w:rPr>
        <w:t xml:space="preserve"> </w:t>
      </w:r>
      <w:r w:rsidR="00B966F8">
        <w:rPr>
          <w:rFonts w:ascii="Times New Roman" w:hAnsi="Times New Roman" w:cs="Times New Roman"/>
          <w:b w:val="0"/>
          <w:sz w:val="28"/>
          <w:szCs w:val="28"/>
        </w:rPr>
        <w:t>«</w:t>
      </w:r>
      <w:r w:rsidR="00A63692">
        <w:rPr>
          <w:rFonts w:ascii="Times New Roman" w:hAnsi="Times New Roman" w:cs="Times New Roman"/>
          <w:b w:val="0"/>
          <w:sz w:val="28"/>
          <w:szCs w:val="28"/>
        </w:rPr>
        <w:t>5.5.2.</w:t>
      </w:r>
      <w:r w:rsidR="00B966F8" w:rsidRPr="00B966F8">
        <w:rPr>
          <w:rFonts w:ascii="Times New Roman" w:hAnsi="Times New Roman" w:cs="Times New Roman"/>
          <w:b w:val="0"/>
          <w:sz w:val="28"/>
          <w:szCs w:val="28"/>
        </w:rPr>
        <w:t xml:space="preserve"> Общий размер премии за выполнение особо важных и сложных заданий составляет  от 5% до </w:t>
      </w:r>
      <w:r w:rsidR="00B966F8">
        <w:rPr>
          <w:rFonts w:ascii="Times New Roman" w:hAnsi="Times New Roman" w:cs="Times New Roman"/>
          <w:b w:val="0"/>
          <w:sz w:val="28"/>
          <w:szCs w:val="28"/>
        </w:rPr>
        <w:t>8</w:t>
      </w:r>
      <w:r w:rsidR="00B966F8" w:rsidRPr="00B966F8">
        <w:rPr>
          <w:rFonts w:ascii="Times New Roman" w:hAnsi="Times New Roman" w:cs="Times New Roman"/>
          <w:b w:val="0"/>
          <w:sz w:val="28"/>
          <w:szCs w:val="28"/>
        </w:rPr>
        <w:t>0 % от должностного оклада по результатам работы за месяц, если при этом обеспечено</w:t>
      </w:r>
      <w:r w:rsidR="00B966F8">
        <w:rPr>
          <w:rFonts w:ascii="Times New Roman" w:hAnsi="Times New Roman" w:cs="Times New Roman"/>
          <w:b w:val="0"/>
          <w:sz w:val="28"/>
          <w:szCs w:val="28"/>
        </w:rPr>
        <w:t>»</w:t>
      </w:r>
      <w:r>
        <w:rPr>
          <w:rFonts w:ascii="Times New Roman" w:hAnsi="Times New Roman" w:cs="Times New Roman"/>
          <w:b w:val="0"/>
          <w:sz w:val="28"/>
          <w:szCs w:val="28"/>
        </w:rPr>
        <w:t>.</w:t>
      </w:r>
    </w:p>
    <w:p w:rsidR="00CB3343" w:rsidRDefault="00CB3343" w:rsidP="00CB3343">
      <w:pPr>
        <w:spacing w:after="0"/>
        <w:rPr>
          <w:rFonts w:ascii="Times New Roman" w:hAnsi="Times New Roman"/>
        </w:rPr>
      </w:pPr>
      <w:r>
        <w:rPr>
          <w:rFonts w:ascii="Times New Roman" w:hAnsi="Times New Roman"/>
          <w:sz w:val="28"/>
          <w:szCs w:val="28"/>
        </w:rPr>
        <w:t xml:space="preserve">      </w:t>
      </w:r>
      <w:r w:rsidRPr="00CB3343">
        <w:rPr>
          <w:rFonts w:ascii="Times New Roman" w:hAnsi="Times New Roman"/>
          <w:sz w:val="28"/>
          <w:szCs w:val="28"/>
        </w:rPr>
        <w:t xml:space="preserve">     3.  Данное решение опубликовать в Информационном бюллетене Филипповской сельской Думы  и на официальном сайте</w:t>
      </w:r>
      <w:r w:rsidRPr="00CB3343">
        <w:rPr>
          <w:rFonts w:ascii="Times New Roman" w:hAnsi="Times New Roman"/>
        </w:rPr>
        <w:t>.</w:t>
      </w:r>
    </w:p>
    <w:p w:rsidR="00475B3A" w:rsidRPr="00CB3343" w:rsidRDefault="00475B3A" w:rsidP="00CB3343">
      <w:pPr>
        <w:spacing w:after="0"/>
        <w:rPr>
          <w:rFonts w:ascii="Times New Roman" w:hAnsi="Times New Roman"/>
        </w:rPr>
      </w:pPr>
    </w:p>
    <w:p w:rsidR="00CB3343" w:rsidRDefault="00CB3343" w:rsidP="00475B3A">
      <w:pPr>
        <w:spacing w:after="0"/>
        <w:rPr>
          <w:rFonts w:ascii="Times New Roman" w:hAnsi="Times New Roman"/>
          <w:sz w:val="28"/>
          <w:szCs w:val="28"/>
        </w:rPr>
      </w:pPr>
      <w:r w:rsidRPr="00CB3343">
        <w:rPr>
          <w:rFonts w:ascii="Times New Roman" w:hAnsi="Times New Roman"/>
          <w:sz w:val="28"/>
          <w:szCs w:val="28"/>
        </w:rPr>
        <w:t xml:space="preserve">   </w:t>
      </w:r>
      <w:r>
        <w:rPr>
          <w:rFonts w:ascii="Times New Roman" w:hAnsi="Times New Roman"/>
          <w:sz w:val="28"/>
          <w:szCs w:val="28"/>
        </w:rPr>
        <w:t xml:space="preserve">     </w:t>
      </w:r>
      <w:r w:rsidRPr="00CB3343">
        <w:rPr>
          <w:rFonts w:ascii="Times New Roman" w:hAnsi="Times New Roman"/>
          <w:sz w:val="28"/>
          <w:szCs w:val="28"/>
        </w:rPr>
        <w:t xml:space="preserve">  4.Настояшее решение вступает в силу с момента опубликования.</w:t>
      </w:r>
    </w:p>
    <w:p w:rsidR="00475B3A" w:rsidRDefault="00475B3A" w:rsidP="00475B3A">
      <w:pPr>
        <w:spacing w:after="0"/>
        <w:rPr>
          <w:rFonts w:ascii="Times New Roman" w:hAnsi="Times New Roman"/>
          <w:sz w:val="28"/>
          <w:szCs w:val="28"/>
        </w:rPr>
      </w:pPr>
    </w:p>
    <w:p w:rsidR="00475B3A" w:rsidRDefault="00475B3A" w:rsidP="00475B3A">
      <w:pPr>
        <w:spacing w:after="0"/>
        <w:rPr>
          <w:rFonts w:ascii="Times New Roman" w:hAnsi="Times New Roman"/>
          <w:sz w:val="28"/>
          <w:szCs w:val="28"/>
        </w:rPr>
      </w:pPr>
    </w:p>
    <w:p w:rsidR="00475B3A" w:rsidRPr="00CB3343" w:rsidRDefault="00475B3A" w:rsidP="00475B3A">
      <w:pPr>
        <w:spacing w:after="0"/>
        <w:rPr>
          <w:rFonts w:ascii="Times New Roman" w:hAnsi="Times New Roman"/>
          <w:sz w:val="28"/>
          <w:szCs w:val="28"/>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536"/>
        <w:gridCol w:w="4820"/>
      </w:tblGrid>
      <w:tr w:rsidR="00CB3343" w:rsidRPr="00CB3343" w:rsidTr="00C20461">
        <w:trPr>
          <w:trHeight w:val="322"/>
        </w:trPr>
        <w:tc>
          <w:tcPr>
            <w:tcW w:w="4536" w:type="dxa"/>
            <w:vAlign w:val="bottom"/>
            <w:hideMark/>
          </w:tcPr>
          <w:p w:rsidR="00CB3343" w:rsidRPr="00CB3343" w:rsidRDefault="00CB3343" w:rsidP="00C20461">
            <w:pPr>
              <w:tabs>
                <w:tab w:val="center" w:pos="4153"/>
                <w:tab w:val="right" w:pos="8306"/>
              </w:tabs>
              <w:suppressAutoHyphens/>
              <w:spacing w:before="720"/>
              <w:rPr>
                <w:rFonts w:ascii="Times New Roman" w:hAnsi="Times New Roman"/>
                <w:sz w:val="28"/>
                <w:szCs w:val="28"/>
              </w:rPr>
            </w:pPr>
            <w:r w:rsidRPr="00CB3343">
              <w:rPr>
                <w:rFonts w:ascii="Times New Roman" w:hAnsi="Times New Roman"/>
                <w:sz w:val="28"/>
                <w:szCs w:val="28"/>
              </w:rPr>
              <w:t>Председатель Филипповской сельской Думы</w:t>
            </w:r>
          </w:p>
        </w:tc>
        <w:tc>
          <w:tcPr>
            <w:tcW w:w="4820" w:type="dxa"/>
            <w:vAlign w:val="bottom"/>
          </w:tcPr>
          <w:p w:rsidR="00CB3343" w:rsidRPr="00CB3343" w:rsidRDefault="00CB3343" w:rsidP="00C20461">
            <w:pPr>
              <w:pStyle w:val="a7"/>
              <w:snapToGrid w:val="0"/>
              <w:spacing w:line="360" w:lineRule="auto"/>
              <w:jc w:val="right"/>
              <w:rPr>
                <w:sz w:val="28"/>
                <w:szCs w:val="28"/>
              </w:rPr>
            </w:pPr>
          </w:p>
          <w:p w:rsidR="00CB3343" w:rsidRPr="00CB3343" w:rsidRDefault="00CB3343" w:rsidP="00C20461">
            <w:pPr>
              <w:pStyle w:val="a7"/>
              <w:snapToGrid w:val="0"/>
              <w:spacing w:line="360" w:lineRule="auto"/>
              <w:jc w:val="right"/>
              <w:rPr>
                <w:sz w:val="28"/>
                <w:szCs w:val="28"/>
              </w:rPr>
            </w:pPr>
            <w:r w:rsidRPr="00CB3343">
              <w:rPr>
                <w:sz w:val="28"/>
                <w:szCs w:val="28"/>
              </w:rPr>
              <w:t>Е.В.Сбоева</w:t>
            </w:r>
          </w:p>
        </w:tc>
      </w:tr>
      <w:tr w:rsidR="00CB3343" w:rsidRPr="00CB3343" w:rsidTr="00C20461">
        <w:trPr>
          <w:trHeight w:val="322"/>
        </w:trPr>
        <w:tc>
          <w:tcPr>
            <w:tcW w:w="4536" w:type="dxa"/>
            <w:vAlign w:val="bottom"/>
            <w:hideMark/>
          </w:tcPr>
          <w:p w:rsidR="00CB3343" w:rsidRPr="00CB3343" w:rsidRDefault="00CB3343" w:rsidP="00C20461">
            <w:pPr>
              <w:tabs>
                <w:tab w:val="center" w:pos="4153"/>
                <w:tab w:val="right" w:pos="8306"/>
              </w:tabs>
              <w:suppressAutoHyphens/>
              <w:spacing w:before="360"/>
              <w:rPr>
                <w:rFonts w:ascii="Times New Roman" w:hAnsi="Times New Roman"/>
                <w:sz w:val="28"/>
                <w:szCs w:val="28"/>
              </w:rPr>
            </w:pPr>
            <w:r w:rsidRPr="00CB3343">
              <w:rPr>
                <w:rFonts w:ascii="Times New Roman" w:hAnsi="Times New Roman"/>
                <w:sz w:val="28"/>
                <w:szCs w:val="28"/>
              </w:rPr>
              <w:t>Глава муниципального образования</w:t>
            </w:r>
            <w:r w:rsidRPr="00CB3343">
              <w:rPr>
                <w:rFonts w:ascii="Times New Roman" w:hAnsi="Times New Roman"/>
                <w:sz w:val="28"/>
                <w:szCs w:val="28"/>
              </w:rPr>
              <w:br/>
              <w:t>Филипповское сельское поселение</w:t>
            </w:r>
          </w:p>
        </w:tc>
        <w:tc>
          <w:tcPr>
            <w:tcW w:w="4820" w:type="dxa"/>
            <w:vAlign w:val="bottom"/>
            <w:hideMark/>
          </w:tcPr>
          <w:p w:rsidR="00CB3343" w:rsidRPr="00CB3343" w:rsidRDefault="00CB3343" w:rsidP="00C20461">
            <w:pPr>
              <w:pStyle w:val="a7"/>
              <w:snapToGrid w:val="0"/>
              <w:spacing w:line="360" w:lineRule="auto"/>
              <w:jc w:val="right"/>
              <w:rPr>
                <w:sz w:val="28"/>
                <w:szCs w:val="28"/>
              </w:rPr>
            </w:pPr>
            <w:r w:rsidRPr="00CB3343">
              <w:rPr>
                <w:sz w:val="28"/>
                <w:szCs w:val="28"/>
              </w:rPr>
              <w:t>А.А.Козьминых</w:t>
            </w:r>
          </w:p>
        </w:tc>
      </w:tr>
    </w:tbl>
    <w:p w:rsidR="00D71E71" w:rsidRDefault="00D71E71" w:rsidP="002F3701">
      <w:pPr>
        <w:spacing w:after="120" w:line="240" w:lineRule="auto"/>
        <w:ind w:firstLine="708"/>
        <w:jc w:val="both"/>
        <w:rPr>
          <w:rFonts w:ascii="Times New Roman" w:hAnsi="Times New Roman"/>
          <w:sz w:val="28"/>
          <w:szCs w:val="28"/>
        </w:rPr>
      </w:pPr>
    </w:p>
    <w:p w:rsidR="000A40A7" w:rsidRDefault="000A40A7" w:rsidP="000A40A7">
      <w:pPr>
        <w:tabs>
          <w:tab w:val="left" w:pos="360"/>
        </w:tabs>
      </w:pPr>
    </w:p>
    <w:p w:rsidR="002F3701" w:rsidRDefault="002F3701" w:rsidP="002F3701">
      <w:pPr>
        <w:spacing w:after="120" w:line="240" w:lineRule="auto"/>
        <w:ind w:firstLine="708"/>
        <w:jc w:val="both"/>
        <w:rPr>
          <w:rFonts w:ascii="Times New Roman" w:hAnsi="Times New Roman"/>
          <w:sz w:val="28"/>
          <w:szCs w:val="28"/>
        </w:rPr>
      </w:pPr>
    </w:p>
    <w:sectPr w:rsidR="002F3701" w:rsidSect="00993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701"/>
    <w:rsid w:val="000A40A7"/>
    <w:rsid w:val="000F588D"/>
    <w:rsid w:val="00143DD9"/>
    <w:rsid w:val="001D3103"/>
    <w:rsid w:val="002E1B39"/>
    <w:rsid w:val="002F3701"/>
    <w:rsid w:val="00380469"/>
    <w:rsid w:val="00385BF5"/>
    <w:rsid w:val="003A560E"/>
    <w:rsid w:val="00475B3A"/>
    <w:rsid w:val="006D6254"/>
    <w:rsid w:val="0074251F"/>
    <w:rsid w:val="009C4A41"/>
    <w:rsid w:val="00A42D94"/>
    <w:rsid w:val="00A63692"/>
    <w:rsid w:val="00B6562B"/>
    <w:rsid w:val="00B966F8"/>
    <w:rsid w:val="00C61894"/>
    <w:rsid w:val="00CB3343"/>
    <w:rsid w:val="00D71E71"/>
    <w:rsid w:val="00D74DDE"/>
    <w:rsid w:val="00E05FBB"/>
    <w:rsid w:val="00E44E49"/>
    <w:rsid w:val="00ED3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uiPriority w:val="99"/>
    <w:semiHidden/>
    <w:rsid w:val="00CB3343"/>
    <w:pPr>
      <w:suppressLineNumbers/>
      <w:suppressAutoHyphens/>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uiPriority w:val="99"/>
    <w:semiHidden/>
    <w:rsid w:val="00CB3343"/>
    <w:pPr>
      <w:suppressLineNumbers/>
      <w:suppressAutoHyphens/>
      <w:spacing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Filippovo</cp:lastModifiedBy>
  <cp:revision>2</cp:revision>
  <cp:lastPrinted>2019-04-25T06:57:00Z</cp:lastPrinted>
  <dcterms:created xsi:type="dcterms:W3CDTF">2023-01-30T07:19:00Z</dcterms:created>
  <dcterms:modified xsi:type="dcterms:W3CDTF">2023-01-30T07:19:00Z</dcterms:modified>
</cp:coreProperties>
</file>