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FB" w:rsidRDefault="002B65FB" w:rsidP="00950EFE">
      <w:pPr>
        <w:suppressAutoHyphens/>
        <w:rPr>
          <w:rFonts w:ascii="Calibri" w:eastAsia="Calibri" w:hAnsi="Calibri" w:cs="Times New Roman"/>
          <w:lang w:eastAsia="ar-SA"/>
        </w:rPr>
      </w:pPr>
      <w:bookmarkStart w:id="0" w:name="_GoBack"/>
      <w:bookmarkEnd w:id="0"/>
    </w:p>
    <w:p w:rsidR="00356A3B" w:rsidRDefault="00356A3B" w:rsidP="00356A3B">
      <w:pPr>
        <w:widowControl w:val="0"/>
        <w:tabs>
          <w:tab w:val="right" w:pos="-140"/>
        </w:tabs>
        <w:suppressAutoHyphens/>
        <w:spacing w:after="0" w:line="240" w:lineRule="auto"/>
        <w:jc w:val="right"/>
        <w:rPr>
          <w:rFonts w:ascii="Times New Roman" w:eastAsia="Arial Unicode MS" w:hAnsi="Times New Roman" w:cs="Times New Roman"/>
          <w:b/>
          <w:kern w:val="2"/>
          <w:sz w:val="28"/>
          <w:szCs w:val="20"/>
          <w:lang w:eastAsia="ar-SA" w:bidi="hi-IN"/>
        </w:rPr>
      </w:pPr>
      <w:r>
        <w:rPr>
          <w:rFonts w:ascii="Times New Roman" w:eastAsia="Arial Unicode MS" w:hAnsi="Times New Roman" w:cs="Times New Roman"/>
          <w:b/>
          <w:kern w:val="2"/>
          <w:sz w:val="28"/>
          <w:szCs w:val="20"/>
          <w:lang w:eastAsia="ar-SA" w:bidi="hi-IN"/>
        </w:rPr>
        <w:t>ПРОЕКТ</w:t>
      </w:r>
    </w:p>
    <w:p w:rsidR="00356A3B" w:rsidRDefault="00356A3B" w:rsidP="00356A3B">
      <w:pPr>
        <w:widowControl w:val="0"/>
        <w:tabs>
          <w:tab w:val="right" w:pos="-140"/>
        </w:tabs>
        <w:suppressAutoHyphens/>
        <w:spacing w:after="0" w:line="240" w:lineRule="auto"/>
        <w:jc w:val="right"/>
        <w:rPr>
          <w:rFonts w:ascii="Times New Roman" w:eastAsia="Arial Unicode MS" w:hAnsi="Times New Roman" w:cs="Times New Roman"/>
          <w:b/>
          <w:kern w:val="2"/>
          <w:sz w:val="28"/>
          <w:szCs w:val="20"/>
          <w:lang w:eastAsia="ar-SA" w:bidi="hi-IN"/>
        </w:rPr>
      </w:pPr>
    </w:p>
    <w:p w:rsidR="00FD6316" w:rsidRPr="00FD6316" w:rsidRDefault="00FD6316" w:rsidP="00FD6316">
      <w:pPr>
        <w:widowControl w:val="0"/>
        <w:tabs>
          <w:tab w:val="right" w:pos="-140"/>
        </w:tabs>
        <w:suppressAutoHyphens/>
        <w:spacing w:after="0" w:line="240" w:lineRule="auto"/>
        <w:jc w:val="center"/>
        <w:rPr>
          <w:rFonts w:ascii="Times New Roman" w:eastAsia="Arial Unicode MS" w:hAnsi="Times New Roman" w:cs="Times New Roman"/>
          <w:b/>
          <w:kern w:val="2"/>
          <w:sz w:val="28"/>
          <w:szCs w:val="20"/>
          <w:lang w:eastAsia="ar-SA" w:bidi="hi-IN"/>
        </w:rPr>
      </w:pPr>
      <w:r w:rsidRPr="00FD6316">
        <w:rPr>
          <w:rFonts w:ascii="Times New Roman" w:eastAsia="Arial Unicode MS" w:hAnsi="Times New Roman" w:cs="Times New Roman"/>
          <w:b/>
          <w:kern w:val="2"/>
          <w:sz w:val="28"/>
          <w:szCs w:val="20"/>
          <w:lang w:eastAsia="ar-SA" w:bidi="hi-IN"/>
        </w:rPr>
        <w:t>АДМИНИСТРАЦИЯ ФИЛИППОВСКОГО СЕЛЬСКОГО  ПОСЕЛЕНИЯ</w:t>
      </w:r>
    </w:p>
    <w:p w:rsidR="00FD6316" w:rsidRPr="00FD6316" w:rsidRDefault="00FD6316" w:rsidP="00FD6316">
      <w:pPr>
        <w:widowControl w:val="0"/>
        <w:tabs>
          <w:tab w:val="center" w:pos="-4677"/>
          <w:tab w:val="center" w:pos="-4651"/>
          <w:tab w:val="center" w:pos="-3118"/>
          <w:tab w:val="center" w:pos="-3092"/>
          <w:tab w:val="right" w:pos="-140"/>
          <w:tab w:val="right" w:pos="1419"/>
          <w:tab w:val="center" w:pos="1559"/>
          <w:tab w:val="left" w:pos="2765"/>
          <w:tab w:val="right" w:pos="3119"/>
          <w:tab w:val="center" w:pos="4677"/>
          <w:tab w:val="right" w:pos="6237"/>
          <w:tab w:val="right" w:pos="7796"/>
          <w:tab w:val="right" w:pos="9355"/>
        </w:tabs>
        <w:suppressAutoHyphens/>
        <w:spacing w:after="0" w:line="240" w:lineRule="auto"/>
        <w:jc w:val="center"/>
        <w:rPr>
          <w:rFonts w:ascii="Liberation Serif" w:eastAsia="Arial Unicode MS" w:hAnsi="Liberation Serif" w:cs="Mangal" w:hint="eastAsia"/>
          <w:kern w:val="2"/>
          <w:sz w:val="28"/>
          <w:szCs w:val="28"/>
          <w:lang w:eastAsia="zh-CN" w:bidi="hi-IN"/>
        </w:rPr>
      </w:pPr>
      <w:r w:rsidRPr="00FD6316">
        <w:rPr>
          <w:rFonts w:ascii="Times New Roman" w:eastAsia="Arial Unicode MS" w:hAnsi="Times New Roman" w:cs="Times New Roman"/>
          <w:b/>
          <w:kern w:val="2"/>
          <w:sz w:val="28"/>
          <w:szCs w:val="20"/>
          <w:lang w:eastAsia="ar-SA" w:bidi="hi-IN"/>
        </w:rPr>
        <w:t>КИРОВО-ЧЕПЕЦКОГО РАЙОНА КИРОВСКОЙ ОБЛАСТИ</w:t>
      </w:r>
    </w:p>
    <w:p w:rsidR="00FD6316" w:rsidRPr="00FD6316" w:rsidRDefault="00FD6316" w:rsidP="00FD6316">
      <w:pPr>
        <w:keepNext/>
        <w:widowControl w:val="0"/>
        <w:tabs>
          <w:tab w:val="left" w:pos="0"/>
          <w:tab w:val="left" w:pos="2765"/>
        </w:tabs>
        <w:suppressAutoHyphens/>
        <w:spacing w:before="360" w:after="360" w:line="360" w:lineRule="auto"/>
        <w:jc w:val="center"/>
        <w:outlineLvl w:val="0"/>
        <w:rPr>
          <w:rFonts w:ascii="Times New Roman" w:eastAsia="Arial Unicode MS" w:hAnsi="Times New Roman" w:cs="Times New Roman"/>
          <w:b/>
          <w:kern w:val="2"/>
          <w:sz w:val="32"/>
          <w:szCs w:val="32"/>
          <w:lang w:eastAsia="ar-SA" w:bidi="hi-IN"/>
        </w:rPr>
      </w:pPr>
      <w:r w:rsidRPr="00FD6316">
        <w:rPr>
          <w:rFonts w:ascii="Liberation Serif" w:eastAsia="Arial Unicode MS" w:hAnsi="Liberation Serif" w:cs="Mangal"/>
          <w:b/>
          <w:kern w:val="2"/>
          <w:sz w:val="32"/>
          <w:szCs w:val="32"/>
          <w:lang w:eastAsia="zh-CN" w:bidi="hi-IN"/>
        </w:rPr>
        <w:t>ПОСТАНОВЛЕНИЕ</w:t>
      </w:r>
    </w:p>
    <w:tbl>
      <w:tblPr>
        <w:tblW w:w="0" w:type="auto"/>
        <w:tblLayout w:type="fixed"/>
        <w:tblCellMar>
          <w:left w:w="0" w:type="dxa"/>
          <w:right w:w="0" w:type="dxa"/>
        </w:tblCellMar>
        <w:tblLook w:val="0000" w:firstRow="0" w:lastRow="0" w:firstColumn="0" w:lastColumn="0" w:noHBand="0" w:noVBand="0"/>
      </w:tblPr>
      <w:tblGrid>
        <w:gridCol w:w="2267"/>
        <w:gridCol w:w="2268"/>
        <w:gridCol w:w="2270"/>
        <w:gridCol w:w="2267"/>
      </w:tblGrid>
      <w:tr w:rsidR="00FD6316" w:rsidRPr="00FD6316" w:rsidTr="005076F7">
        <w:trPr>
          <w:trHeight w:val="322"/>
        </w:trPr>
        <w:tc>
          <w:tcPr>
            <w:tcW w:w="2267" w:type="dxa"/>
            <w:shd w:val="clear" w:color="auto" w:fill="auto"/>
          </w:tcPr>
          <w:p w:rsidR="00FD6316" w:rsidRPr="00FD6316" w:rsidRDefault="00356A3B" w:rsidP="00FD6316">
            <w:pPr>
              <w:widowControl w:val="0"/>
              <w:tabs>
                <w:tab w:val="center" w:pos="-4677"/>
                <w:tab w:val="center" w:pos="-4651"/>
                <w:tab w:val="center" w:pos="-3118"/>
                <w:tab w:val="center" w:pos="-3092"/>
                <w:tab w:val="right" w:pos="-140"/>
                <w:tab w:val="right" w:pos="1419"/>
                <w:tab w:val="center" w:pos="1559"/>
                <w:tab w:val="left" w:pos="2765"/>
                <w:tab w:val="right" w:pos="3119"/>
                <w:tab w:val="center" w:pos="4677"/>
                <w:tab w:val="right" w:pos="6237"/>
                <w:tab w:val="right" w:pos="7796"/>
                <w:tab w:val="right" w:pos="9355"/>
              </w:tabs>
              <w:suppressAutoHyphens/>
              <w:snapToGrid w:val="0"/>
              <w:spacing w:after="0" w:line="240" w:lineRule="auto"/>
              <w:rPr>
                <w:rFonts w:ascii="Times New Roman" w:eastAsia="Arial Unicode MS" w:hAnsi="Times New Roman" w:cs="Times New Roman"/>
                <w:kern w:val="2"/>
                <w:sz w:val="28"/>
                <w:szCs w:val="28"/>
                <w:lang w:eastAsia="zh-CN" w:bidi="hi-IN"/>
              </w:rPr>
            </w:pPr>
            <w:r>
              <w:rPr>
                <w:rFonts w:ascii="Times New Roman" w:eastAsia="Arial Unicode MS" w:hAnsi="Times New Roman" w:cs="Times New Roman"/>
                <w:kern w:val="2"/>
                <w:sz w:val="28"/>
                <w:szCs w:val="28"/>
                <w:lang w:eastAsia="zh-CN" w:bidi="hi-IN"/>
              </w:rPr>
              <w:t xml:space="preserve">  </w:t>
            </w:r>
            <w:proofErr w:type="gramStart"/>
            <w:r w:rsidR="00FD6316" w:rsidRPr="00FD6316">
              <w:rPr>
                <w:rFonts w:ascii="Times New Roman" w:eastAsia="Arial Unicode MS" w:hAnsi="Times New Roman" w:cs="Times New Roman"/>
                <w:kern w:val="2"/>
                <w:sz w:val="28"/>
                <w:szCs w:val="28"/>
                <w:lang w:eastAsia="zh-CN" w:bidi="hi-IN"/>
              </w:rPr>
              <w:t>г</w:t>
            </w:r>
            <w:proofErr w:type="gramEnd"/>
            <w:r w:rsidR="00FD6316" w:rsidRPr="00FD6316">
              <w:rPr>
                <w:rFonts w:ascii="Times New Roman" w:eastAsia="Arial Unicode MS" w:hAnsi="Times New Roman" w:cs="Times New Roman"/>
                <w:kern w:val="2"/>
                <w:sz w:val="28"/>
                <w:szCs w:val="28"/>
                <w:lang w:eastAsia="zh-CN" w:bidi="hi-IN"/>
              </w:rPr>
              <w:t>.</w:t>
            </w:r>
          </w:p>
        </w:tc>
        <w:tc>
          <w:tcPr>
            <w:tcW w:w="2268" w:type="dxa"/>
            <w:shd w:val="clear" w:color="auto" w:fill="auto"/>
          </w:tcPr>
          <w:p w:rsidR="00FD6316" w:rsidRPr="00FD6316" w:rsidRDefault="00FD6316" w:rsidP="00FD6316">
            <w:pPr>
              <w:widowControl w:val="0"/>
              <w:tabs>
                <w:tab w:val="center" w:pos="-6236"/>
                <w:tab w:val="center" w:pos="-6210"/>
                <w:tab w:val="center" w:pos="-4677"/>
                <w:tab w:val="center" w:pos="-3118"/>
                <w:tab w:val="right" w:pos="-1699"/>
                <w:tab w:val="right" w:pos="-1558"/>
                <w:tab w:val="left" w:pos="-353"/>
                <w:tab w:val="right" w:pos="1"/>
                <w:tab w:val="right" w:pos="1560"/>
                <w:tab w:val="right" w:pos="3119"/>
                <w:tab w:val="right" w:pos="4678"/>
                <w:tab w:val="right" w:pos="6237"/>
                <w:tab w:val="right" w:pos="7796"/>
                <w:tab w:val="right" w:pos="9355"/>
              </w:tabs>
              <w:suppressAutoHyphens/>
              <w:snapToGrid w:val="0"/>
              <w:spacing w:after="0" w:line="240" w:lineRule="auto"/>
              <w:ind w:left="-1559"/>
              <w:jc w:val="center"/>
              <w:rPr>
                <w:rFonts w:ascii="Times New Roman" w:eastAsia="Arial Unicode MS" w:hAnsi="Times New Roman" w:cs="Times New Roman"/>
                <w:b/>
                <w:kern w:val="2"/>
                <w:sz w:val="28"/>
                <w:szCs w:val="20"/>
                <w:lang w:eastAsia="ar-SA" w:bidi="hi-IN"/>
              </w:rPr>
            </w:pPr>
          </w:p>
        </w:tc>
        <w:tc>
          <w:tcPr>
            <w:tcW w:w="2270" w:type="dxa"/>
            <w:shd w:val="clear" w:color="auto" w:fill="auto"/>
          </w:tcPr>
          <w:p w:rsidR="00FD6316" w:rsidRPr="00FD6316" w:rsidRDefault="00FD6316" w:rsidP="00FD6316">
            <w:pPr>
              <w:widowControl w:val="0"/>
              <w:tabs>
                <w:tab w:val="center" w:pos="-6236"/>
                <w:tab w:val="center" w:pos="-6210"/>
                <w:tab w:val="center" w:pos="-4677"/>
                <w:tab w:val="center" w:pos="-3118"/>
                <w:tab w:val="right" w:pos="-1699"/>
                <w:tab w:val="right" w:pos="-1558"/>
                <w:tab w:val="left" w:pos="-353"/>
                <w:tab w:val="right" w:pos="1"/>
                <w:tab w:val="right" w:pos="1560"/>
                <w:tab w:val="right" w:pos="3119"/>
                <w:tab w:val="right" w:pos="4678"/>
                <w:tab w:val="right" w:pos="6237"/>
                <w:tab w:val="right" w:pos="7796"/>
                <w:tab w:val="right" w:pos="9355"/>
              </w:tabs>
              <w:suppressAutoHyphens/>
              <w:snapToGrid w:val="0"/>
              <w:spacing w:after="0" w:line="240" w:lineRule="auto"/>
              <w:ind w:left="-1559"/>
              <w:jc w:val="right"/>
              <w:rPr>
                <w:rFonts w:ascii="Liberation Serif" w:eastAsia="Arial Unicode MS" w:hAnsi="Liberation Serif" w:cs="Mangal" w:hint="eastAsia"/>
                <w:kern w:val="2"/>
                <w:sz w:val="24"/>
                <w:szCs w:val="24"/>
                <w:lang w:eastAsia="zh-CN" w:bidi="hi-IN"/>
              </w:rPr>
            </w:pPr>
            <w:r w:rsidRPr="00FD6316">
              <w:rPr>
                <w:rFonts w:ascii="Times New Roman" w:eastAsia="Times New Roman" w:hAnsi="Times New Roman" w:cs="Times New Roman"/>
                <w:kern w:val="2"/>
                <w:sz w:val="28"/>
                <w:szCs w:val="20"/>
                <w:lang w:eastAsia="ar-SA" w:bidi="hi-IN"/>
              </w:rPr>
              <w:t xml:space="preserve">                       </w:t>
            </w:r>
            <w:r w:rsidRPr="00FD6316">
              <w:rPr>
                <w:rFonts w:ascii="Times New Roman" w:eastAsia="Arial Unicode MS" w:hAnsi="Times New Roman" w:cs="Times New Roman"/>
                <w:kern w:val="2"/>
                <w:sz w:val="28"/>
                <w:szCs w:val="20"/>
                <w:lang w:eastAsia="ar-SA" w:bidi="hi-IN"/>
              </w:rPr>
              <w:t>№</w:t>
            </w:r>
          </w:p>
        </w:tc>
        <w:tc>
          <w:tcPr>
            <w:tcW w:w="2267" w:type="dxa"/>
            <w:shd w:val="clear" w:color="auto" w:fill="auto"/>
          </w:tcPr>
          <w:p w:rsidR="00FD6316" w:rsidRPr="00FD6316" w:rsidRDefault="00FD6316" w:rsidP="00FD6316">
            <w:pPr>
              <w:widowControl w:val="0"/>
              <w:tabs>
                <w:tab w:val="center" w:pos="-4677"/>
                <w:tab w:val="center" w:pos="-4651"/>
                <w:tab w:val="center" w:pos="-3118"/>
                <w:tab w:val="center" w:pos="-3092"/>
                <w:tab w:val="right" w:pos="-140"/>
                <w:tab w:val="right" w:pos="1419"/>
                <w:tab w:val="center" w:pos="1559"/>
                <w:tab w:val="left" w:pos="2765"/>
                <w:tab w:val="right" w:pos="3119"/>
                <w:tab w:val="center" w:pos="4677"/>
                <w:tab w:val="right" w:pos="6237"/>
                <w:tab w:val="right" w:pos="7796"/>
                <w:tab w:val="right" w:pos="9355"/>
              </w:tabs>
              <w:suppressAutoHyphens/>
              <w:snapToGrid w:val="0"/>
              <w:spacing w:after="0" w:line="240" w:lineRule="auto"/>
              <w:rPr>
                <w:rFonts w:ascii="Liberation Serif" w:eastAsia="Arial Unicode MS" w:hAnsi="Liberation Serif" w:cs="Mangal" w:hint="eastAsia"/>
                <w:kern w:val="2"/>
                <w:sz w:val="28"/>
                <w:szCs w:val="28"/>
                <w:lang w:eastAsia="zh-CN" w:bidi="hi-IN"/>
              </w:rPr>
            </w:pPr>
            <w:r w:rsidRPr="00FD6316">
              <w:rPr>
                <w:rFonts w:ascii="Liberation Serif" w:eastAsia="Arial Unicode MS" w:hAnsi="Liberation Serif" w:cs="Mangal"/>
                <w:kern w:val="2"/>
                <w:sz w:val="24"/>
                <w:szCs w:val="24"/>
                <w:lang w:eastAsia="zh-CN" w:bidi="hi-IN"/>
              </w:rPr>
              <w:t xml:space="preserve"> </w:t>
            </w:r>
          </w:p>
        </w:tc>
      </w:tr>
      <w:tr w:rsidR="00FD6316" w:rsidRPr="00FD6316" w:rsidTr="005076F7">
        <w:trPr>
          <w:trHeight w:hRule="exact" w:val="411"/>
        </w:trPr>
        <w:tc>
          <w:tcPr>
            <w:tcW w:w="2267" w:type="dxa"/>
            <w:tcBorders>
              <w:top w:val="single" w:sz="4" w:space="0" w:color="000000"/>
            </w:tcBorders>
            <w:shd w:val="clear" w:color="auto" w:fill="auto"/>
          </w:tcPr>
          <w:p w:rsidR="00FD6316" w:rsidRPr="00FD6316" w:rsidRDefault="00FD6316" w:rsidP="00FD6316">
            <w:pPr>
              <w:widowControl w:val="0"/>
              <w:tabs>
                <w:tab w:val="center" w:pos="-6236"/>
                <w:tab w:val="center" w:pos="-6210"/>
                <w:tab w:val="center" w:pos="-4677"/>
                <w:tab w:val="center" w:pos="-3118"/>
                <w:tab w:val="right" w:pos="-1699"/>
                <w:tab w:val="right" w:pos="-1558"/>
                <w:tab w:val="left" w:pos="-353"/>
                <w:tab w:val="right" w:pos="1"/>
                <w:tab w:val="right" w:pos="1560"/>
                <w:tab w:val="right" w:pos="3119"/>
                <w:tab w:val="right" w:pos="4678"/>
                <w:tab w:val="right" w:pos="6237"/>
                <w:tab w:val="right" w:pos="7796"/>
                <w:tab w:val="right" w:pos="9355"/>
              </w:tabs>
              <w:suppressAutoHyphens/>
              <w:snapToGrid w:val="0"/>
              <w:spacing w:after="0" w:line="240" w:lineRule="auto"/>
              <w:ind w:left="-1559"/>
              <w:jc w:val="center"/>
              <w:rPr>
                <w:rFonts w:ascii="Times New Roman" w:eastAsia="Arial Unicode MS" w:hAnsi="Times New Roman" w:cs="Times New Roman"/>
                <w:b/>
                <w:kern w:val="2"/>
                <w:sz w:val="28"/>
                <w:szCs w:val="20"/>
                <w:lang w:eastAsia="ar-SA" w:bidi="hi-IN"/>
              </w:rPr>
            </w:pPr>
          </w:p>
        </w:tc>
        <w:tc>
          <w:tcPr>
            <w:tcW w:w="4538" w:type="dxa"/>
            <w:gridSpan w:val="2"/>
            <w:shd w:val="clear" w:color="auto" w:fill="auto"/>
          </w:tcPr>
          <w:p w:rsidR="00FD6316" w:rsidRPr="00FD6316" w:rsidRDefault="00FD6316" w:rsidP="00FD6316">
            <w:pPr>
              <w:widowControl w:val="0"/>
              <w:tabs>
                <w:tab w:val="center" w:pos="-4677"/>
                <w:tab w:val="center" w:pos="-4651"/>
                <w:tab w:val="center" w:pos="-3118"/>
                <w:tab w:val="center" w:pos="-3092"/>
                <w:tab w:val="right" w:pos="-140"/>
                <w:tab w:val="right" w:pos="1419"/>
                <w:tab w:val="center" w:pos="1559"/>
                <w:tab w:val="left" w:pos="2765"/>
                <w:tab w:val="right" w:pos="3119"/>
                <w:tab w:val="center" w:pos="4677"/>
                <w:tab w:val="right" w:pos="6237"/>
                <w:tab w:val="right" w:pos="7796"/>
                <w:tab w:val="right" w:pos="9355"/>
              </w:tabs>
              <w:suppressAutoHyphens/>
              <w:snapToGrid w:val="0"/>
              <w:spacing w:after="0" w:line="240" w:lineRule="auto"/>
              <w:jc w:val="center"/>
              <w:rPr>
                <w:rFonts w:ascii="Times New Roman" w:eastAsia="Arial Unicode MS" w:hAnsi="Times New Roman" w:cs="Times New Roman"/>
                <w:kern w:val="2"/>
                <w:sz w:val="28"/>
                <w:szCs w:val="28"/>
                <w:lang w:eastAsia="ar-SA" w:bidi="hi-IN"/>
              </w:rPr>
            </w:pPr>
            <w:r w:rsidRPr="00FD6316">
              <w:rPr>
                <w:rFonts w:ascii="Times New Roman" w:eastAsia="Arial Unicode MS" w:hAnsi="Times New Roman" w:cs="Times New Roman"/>
                <w:kern w:val="2"/>
                <w:sz w:val="28"/>
                <w:szCs w:val="28"/>
                <w:lang w:eastAsia="ar-SA" w:bidi="hi-IN"/>
              </w:rPr>
              <w:t xml:space="preserve">с. </w:t>
            </w:r>
            <w:proofErr w:type="spellStart"/>
            <w:r w:rsidRPr="00FD6316">
              <w:rPr>
                <w:rFonts w:ascii="Times New Roman" w:eastAsia="Arial Unicode MS" w:hAnsi="Times New Roman" w:cs="Times New Roman"/>
                <w:kern w:val="2"/>
                <w:sz w:val="28"/>
                <w:szCs w:val="28"/>
                <w:lang w:eastAsia="ar-SA" w:bidi="hi-IN"/>
              </w:rPr>
              <w:t>Филиппово</w:t>
            </w:r>
            <w:proofErr w:type="spellEnd"/>
          </w:p>
          <w:p w:rsidR="00FD6316" w:rsidRPr="00FD6316" w:rsidRDefault="00FD6316" w:rsidP="00FD6316">
            <w:pPr>
              <w:widowControl w:val="0"/>
              <w:tabs>
                <w:tab w:val="center" w:pos="-4677"/>
                <w:tab w:val="center" w:pos="-4651"/>
                <w:tab w:val="center" w:pos="-3118"/>
                <w:tab w:val="center" w:pos="-3092"/>
                <w:tab w:val="right" w:pos="-140"/>
                <w:tab w:val="right" w:pos="1419"/>
                <w:tab w:val="center" w:pos="1559"/>
                <w:tab w:val="left" w:pos="2765"/>
                <w:tab w:val="right" w:pos="3119"/>
                <w:tab w:val="center" w:pos="4677"/>
                <w:tab w:val="right" w:pos="6237"/>
                <w:tab w:val="right" w:pos="7796"/>
                <w:tab w:val="right" w:pos="9355"/>
              </w:tabs>
              <w:suppressAutoHyphens/>
              <w:spacing w:after="0" w:line="240" w:lineRule="auto"/>
              <w:jc w:val="center"/>
              <w:rPr>
                <w:rFonts w:ascii="Times New Roman" w:eastAsia="Arial Unicode MS" w:hAnsi="Times New Roman" w:cs="Times New Roman"/>
                <w:kern w:val="2"/>
                <w:sz w:val="28"/>
                <w:szCs w:val="28"/>
                <w:lang w:eastAsia="ar-SA" w:bidi="hi-IN"/>
              </w:rPr>
            </w:pPr>
          </w:p>
          <w:p w:rsidR="00FD6316" w:rsidRPr="00FD6316" w:rsidRDefault="00FD6316" w:rsidP="00FD6316">
            <w:pPr>
              <w:widowControl w:val="0"/>
              <w:tabs>
                <w:tab w:val="center" w:pos="-4677"/>
                <w:tab w:val="center" w:pos="-4651"/>
                <w:tab w:val="center" w:pos="-3118"/>
                <w:tab w:val="center" w:pos="-3092"/>
                <w:tab w:val="right" w:pos="-140"/>
                <w:tab w:val="right" w:pos="1419"/>
                <w:tab w:val="center" w:pos="1559"/>
                <w:tab w:val="left" w:pos="2765"/>
                <w:tab w:val="right" w:pos="3119"/>
                <w:tab w:val="center" w:pos="4677"/>
                <w:tab w:val="right" w:pos="6237"/>
                <w:tab w:val="right" w:pos="7796"/>
                <w:tab w:val="right" w:pos="9355"/>
              </w:tabs>
              <w:suppressAutoHyphens/>
              <w:spacing w:after="0" w:line="240" w:lineRule="auto"/>
              <w:jc w:val="center"/>
              <w:rPr>
                <w:rFonts w:ascii="Times New Roman" w:eastAsia="Arial Unicode MS" w:hAnsi="Times New Roman" w:cs="Times New Roman"/>
                <w:kern w:val="2"/>
                <w:sz w:val="28"/>
                <w:szCs w:val="20"/>
                <w:lang w:eastAsia="ar-SA" w:bidi="hi-IN"/>
              </w:rPr>
            </w:pPr>
          </w:p>
        </w:tc>
        <w:tc>
          <w:tcPr>
            <w:tcW w:w="2267" w:type="dxa"/>
            <w:tcBorders>
              <w:top w:val="single" w:sz="4" w:space="0" w:color="000000"/>
            </w:tcBorders>
            <w:shd w:val="clear" w:color="auto" w:fill="auto"/>
          </w:tcPr>
          <w:p w:rsidR="00FD6316" w:rsidRPr="00FD6316" w:rsidRDefault="00FD6316" w:rsidP="00FD6316">
            <w:pPr>
              <w:widowControl w:val="0"/>
              <w:tabs>
                <w:tab w:val="center" w:pos="-6236"/>
                <w:tab w:val="center" w:pos="-6210"/>
                <w:tab w:val="center" w:pos="-4677"/>
                <w:tab w:val="center" w:pos="-3118"/>
                <w:tab w:val="right" w:pos="-1699"/>
                <w:tab w:val="right" w:pos="-1558"/>
                <w:tab w:val="left" w:pos="-353"/>
                <w:tab w:val="right" w:pos="1"/>
                <w:tab w:val="right" w:pos="1560"/>
                <w:tab w:val="right" w:pos="3119"/>
                <w:tab w:val="right" w:pos="4678"/>
                <w:tab w:val="right" w:pos="6237"/>
                <w:tab w:val="right" w:pos="7796"/>
                <w:tab w:val="right" w:pos="9355"/>
              </w:tabs>
              <w:suppressAutoHyphens/>
              <w:snapToGrid w:val="0"/>
              <w:spacing w:after="0" w:line="240" w:lineRule="auto"/>
              <w:ind w:left="-1559"/>
              <w:jc w:val="center"/>
              <w:rPr>
                <w:rFonts w:ascii="Times New Roman" w:eastAsia="Arial Unicode MS" w:hAnsi="Times New Roman" w:cs="Times New Roman"/>
                <w:b/>
                <w:kern w:val="2"/>
                <w:sz w:val="28"/>
                <w:szCs w:val="20"/>
                <w:lang w:eastAsia="ar-SA" w:bidi="hi-IN"/>
              </w:rPr>
            </w:pPr>
          </w:p>
        </w:tc>
      </w:tr>
    </w:tbl>
    <w:p w:rsidR="00FD6316" w:rsidRPr="00FD6316" w:rsidRDefault="00FD6316" w:rsidP="00FD6316">
      <w:pPr>
        <w:widowControl w:val="0"/>
        <w:suppressAutoHyphens/>
        <w:spacing w:after="0" w:line="240" w:lineRule="auto"/>
        <w:ind w:left="360" w:right="534"/>
        <w:jc w:val="center"/>
        <w:rPr>
          <w:rFonts w:ascii="Times New Roman" w:eastAsia="Arial Unicode MS" w:hAnsi="Times New Roman" w:cs="Times New Roman"/>
          <w:b/>
          <w:kern w:val="2"/>
          <w:sz w:val="28"/>
          <w:szCs w:val="28"/>
          <w:lang w:eastAsia="ar-SA" w:bidi="hi-IN"/>
        </w:rPr>
      </w:pPr>
      <w:r w:rsidRPr="00FD6316">
        <w:rPr>
          <w:rFonts w:ascii="Times New Roman" w:eastAsia="Arial Unicode MS" w:hAnsi="Times New Roman" w:cs="Times New Roman"/>
          <w:b/>
          <w:kern w:val="2"/>
          <w:sz w:val="28"/>
          <w:szCs w:val="28"/>
          <w:lang w:eastAsia="ar-SA" w:bidi="hi-IN"/>
        </w:rPr>
        <w:t xml:space="preserve">О внесении изменений в Правила землепользования и застройки Филипповского сельского поселения </w:t>
      </w:r>
    </w:p>
    <w:p w:rsidR="00FD6316" w:rsidRPr="00FD6316" w:rsidRDefault="00FD6316" w:rsidP="00FD6316">
      <w:pPr>
        <w:widowControl w:val="0"/>
        <w:suppressAutoHyphens/>
        <w:spacing w:after="0" w:line="240" w:lineRule="auto"/>
        <w:ind w:left="360" w:right="534"/>
        <w:jc w:val="center"/>
        <w:rPr>
          <w:rFonts w:ascii="Times New Roman" w:eastAsia="Arial Unicode MS" w:hAnsi="Times New Roman" w:cs="Times New Roman"/>
          <w:b/>
          <w:kern w:val="2"/>
          <w:sz w:val="36"/>
          <w:szCs w:val="28"/>
          <w:lang w:eastAsia="ar-SA" w:bidi="hi-IN"/>
        </w:rPr>
      </w:pPr>
      <w:r w:rsidRPr="00FD6316">
        <w:rPr>
          <w:rFonts w:ascii="Times New Roman" w:eastAsia="Arial Unicode MS" w:hAnsi="Times New Roman" w:cs="Times New Roman"/>
          <w:b/>
          <w:kern w:val="2"/>
          <w:sz w:val="28"/>
          <w:szCs w:val="28"/>
          <w:lang w:eastAsia="ar-SA" w:bidi="hi-IN"/>
        </w:rPr>
        <w:t>Кирово-Чепецкого района Кировской области</w:t>
      </w:r>
    </w:p>
    <w:p w:rsidR="00FD6316" w:rsidRPr="00FD6316" w:rsidRDefault="00FD6316" w:rsidP="00FD6316">
      <w:pPr>
        <w:widowControl w:val="0"/>
        <w:suppressAutoHyphens/>
        <w:spacing w:after="0" w:line="240" w:lineRule="auto"/>
        <w:jc w:val="center"/>
        <w:rPr>
          <w:rFonts w:ascii="Times New Roman" w:eastAsia="Arial Unicode MS" w:hAnsi="Times New Roman" w:cs="Times New Roman"/>
          <w:b/>
          <w:kern w:val="2"/>
          <w:sz w:val="36"/>
          <w:szCs w:val="28"/>
          <w:lang w:eastAsia="ar-SA" w:bidi="hi-IN"/>
        </w:rPr>
      </w:pPr>
    </w:p>
    <w:p w:rsidR="00FD6316" w:rsidRPr="00FD6316" w:rsidRDefault="00FD6316" w:rsidP="00356A3B">
      <w:pPr>
        <w:widowControl w:val="0"/>
        <w:suppressAutoHyphens/>
        <w:spacing w:after="0" w:line="240" w:lineRule="auto"/>
        <w:ind w:firstLine="709"/>
        <w:jc w:val="both"/>
        <w:rPr>
          <w:rFonts w:ascii="Times New Roman" w:eastAsia="Arial Unicode MS" w:hAnsi="Times New Roman" w:cs="Times New Roman"/>
          <w:kern w:val="2"/>
          <w:sz w:val="28"/>
          <w:szCs w:val="28"/>
          <w:lang w:eastAsia="ar-SA" w:bidi="hi-IN"/>
        </w:rPr>
      </w:pPr>
      <w:proofErr w:type="gramStart"/>
      <w:r w:rsidRPr="00FD6316">
        <w:rPr>
          <w:rFonts w:ascii="Times New Roman" w:eastAsia="Times New Roman" w:hAnsi="Times New Roman" w:cs="Times New Roman"/>
          <w:kern w:val="2"/>
          <w:sz w:val="28"/>
          <w:szCs w:val="28"/>
          <w:lang w:eastAsia="zh-CN" w:bidi="hi-IN"/>
        </w:rPr>
        <w:t xml:space="preserve">В соответствии со ст. 33 Градостроительного кодекса Российской Федерации от 29.12.2004 № 190-ФЗ, Уставом Филипповского сельского поселения, на основании решения </w:t>
      </w:r>
      <w:r w:rsidRPr="00FD6316">
        <w:rPr>
          <w:rFonts w:ascii="Times New Roman" w:eastAsia="Times New Roman" w:hAnsi="Times New Roman" w:cs="Times New Roman" w:hint="eastAsia"/>
          <w:kern w:val="2"/>
          <w:sz w:val="28"/>
          <w:szCs w:val="28"/>
          <w:lang w:eastAsia="zh-CN" w:bidi="hi-IN"/>
        </w:rPr>
        <w:t>Филипповской сельской Думы от 22.04.2021 №39/180 «Об утверждении Положения о проведении публичных слушаний по вопросам градостроительной деятельности на территории муниципального образования Филипповское сельское поселение Кирово-Чепецкого района Кировской области»</w:t>
      </w:r>
      <w:r w:rsidRPr="00FD6316">
        <w:rPr>
          <w:rFonts w:ascii="Times New Roman" w:eastAsia="Times New Roman" w:hAnsi="Times New Roman" w:cs="Times New Roman"/>
          <w:kern w:val="2"/>
          <w:sz w:val="28"/>
          <w:szCs w:val="28"/>
          <w:lang w:eastAsia="zh-CN" w:bidi="hi-IN"/>
        </w:rPr>
        <w:t>, администрация Филипповского сельского поселения ПОСТАНОВЛЯЕТ:</w:t>
      </w:r>
      <w:proofErr w:type="gramEnd"/>
    </w:p>
    <w:p w:rsidR="00FD6316" w:rsidRPr="00FD6316" w:rsidRDefault="00FD6316" w:rsidP="00FD6316">
      <w:pPr>
        <w:widowControl w:val="0"/>
        <w:suppressAutoHyphens/>
        <w:spacing w:after="0" w:line="240" w:lineRule="auto"/>
        <w:ind w:right="-6" w:firstLine="720"/>
        <w:jc w:val="both"/>
        <w:rPr>
          <w:rFonts w:ascii="Times New Roman" w:eastAsia="Arial Unicode MS" w:hAnsi="Times New Roman" w:cs="Times New Roman"/>
          <w:kern w:val="2"/>
          <w:sz w:val="28"/>
          <w:szCs w:val="28"/>
          <w:lang w:eastAsia="zh-CN" w:bidi="hi-IN"/>
        </w:rPr>
      </w:pPr>
      <w:r w:rsidRPr="00FD6316">
        <w:rPr>
          <w:rFonts w:ascii="Times New Roman" w:eastAsia="Arial Unicode MS" w:hAnsi="Times New Roman" w:cs="Times New Roman"/>
          <w:kern w:val="2"/>
          <w:sz w:val="28"/>
          <w:szCs w:val="28"/>
          <w:lang w:eastAsia="ar-SA" w:bidi="hi-IN"/>
        </w:rPr>
        <w:t>1.</w:t>
      </w:r>
      <w:r w:rsidRPr="00FD6316">
        <w:rPr>
          <w:rFonts w:ascii="Times New Roman" w:eastAsia="Arial Unicode MS" w:hAnsi="Times New Roman" w:cs="Times New Roman"/>
          <w:kern w:val="2"/>
          <w:sz w:val="28"/>
          <w:szCs w:val="24"/>
          <w:lang w:eastAsia="zh-CN" w:bidi="hi-IN"/>
        </w:rPr>
        <w:t xml:space="preserve"> </w:t>
      </w:r>
      <w:proofErr w:type="gramStart"/>
      <w:r w:rsidRPr="00FD6316">
        <w:rPr>
          <w:rFonts w:ascii="Times New Roman" w:eastAsia="Arial Unicode MS" w:hAnsi="Times New Roman" w:cs="Times New Roman"/>
          <w:kern w:val="2"/>
          <w:sz w:val="28"/>
          <w:szCs w:val="24"/>
          <w:lang w:eastAsia="zh-CN" w:bidi="hi-IN"/>
        </w:rPr>
        <w:t>Внести изменения в Правила землепользования и застройки  Филипповского сельского поселения Кирово-Чепецкого района Кировской области, утвержденные постановлением администрации Филипповского сельского поселения Кирово-Чепецкого района Кировской области № 46 от 29.09.2021 года (с изменениями, внесенными постановлениями администрации Филипповского сельского поселения № 35 от 05.08.2022 г.,  № 44 от 13.09.2023 г., № 21 от 15.04.2024 г., № 28 от 29.04.2025 г.</w:t>
      </w:r>
      <w:r>
        <w:rPr>
          <w:rFonts w:ascii="Times New Roman" w:eastAsia="Arial Unicode MS" w:hAnsi="Times New Roman" w:cs="Times New Roman"/>
          <w:kern w:val="2"/>
          <w:sz w:val="28"/>
          <w:szCs w:val="24"/>
          <w:lang w:eastAsia="zh-CN" w:bidi="hi-IN"/>
        </w:rPr>
        <w:t>, № 41 от 04.07.2025</w:t>
      </w:r>
      <w:r w:rsidRPr="00FD6316">
        <w:rPr>
          <w:rFonts w:ascii="Times New Roman" w:eastAsia="Arial Unicode MS" w:hAnsi="Times New Roman" w:cs="Times New Roman"/>
          <w:kern w:val="2"/>
          <w:sz w:val="28"/>
          <w:szCs w:val="24"/>
          <w:lang w:eastAsia="zh-CN" w:bidi="hi-IN"/>
        </w:rPr>
        <w:t xml:space="preserve">) изменения, </w:t>
      </w:r>
      <w:r w:rsidRPr="00FD6316">
        <w:rPr>
          <w:rFonts w:ascii="Times New Roman" w:eastAsia="Times New Roman" w:hAnsi="Times New Roman" w:cs="Times New Roman"/>
          <w:kern w:val="2"/>
          <w:sz w:val="28"/>
          <w:szCs w:val="28"/>
          <w:lang w:eastAsia="zh-CN" w:bidi="hi-IN"/>
        </w:rPr>
        <w:t>согласно приложению № 1 к</w:t>
      </w:r>
      <w:proofErr w:type="gramEnd"/>
      <w:r w:rsidRPr="00FD6316">
        <w:rPr>
          <w:rFonts w:ascii="Times New Roman" w:eastAsia="Times New Roman" w:hAnsi="Times New Roman" w:cs="Times New Roman"/>
          <w:kern w:val="2"/>
          <w:sz w:val="28"/>
          <w:szCs w:val="28"/>
          <w:lang w:eastAsia="zh-CN" w:bidi="hi-IN"/>
        </w:rPr>
        <w:t xml:space="preserve"> настоящему постановлению.</w:t>
      </w:r>
    </w:p>
    <w:p w:rsidR="00FD6316" w:rsidRPr="00FD6316" w:rsidRDefault="00FD6316" w:rsidP="00FD6316">
      <w:pPr>
        <w:widowControl w:val="0"/>
        <w:suppressAutoHyphens/>
        <w:spacing w:after="29" w:line="240" w:lineRule="auto"/>
        <w:ind w:firstLine="708"/>
        <w:jc w:val="both"/>
        <w:rPr>
          <w:rFonts w:ascii="Times New Roman" w:eastAsia="Arial Unicode MS" w:hAnsi="Times New Roman" w:cs="Times New Roman"/>
          <w:kern w:val="2"/>
          <w:sz w:val="28"/>
          <w:szCs w:val="28"/>
          <w:lang w:eastAsia="zh-CN" w:bidi="hi-IN"/>
        </w:rPr>
      </w:pPr>
      <w:r w:rsidRPr="00FD6316">
        <w:rPr>
          <w:rFonts w:ascii="Times New Roman" w:eastAsia="Arial Unicode MS" w:hAnsi="Times New Roman" w:cs="Times New Roman"/>
          <w:kern w:val="2"/>
          <w:sz w:val="28"/>
          <w:szCs w:val="28"/>
          <w:lang w:eastAsia="zh-CN" w:bidi="hi-IN"/>
        </w:rPr>
        <w:t>2. Опубликовать настоящее постановление на официальном сайте администрации Филипповского сельского поселения и в федеральной государственной информационной системе территориального планирования. Направить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Кировской области.</w:t>
      </w:r>
    </w:p>
    <w:p w:rsidR="00595F56" w:rsidRDefault="00FD6316" w:rsidP="00595F56">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r w:rsidRPr="00FD6316">
        <w:rPr>
          <w:rFonts w:ascii="Times New Roman" w:eastAsia="Arial Unicode MS" w:hAnsi="Times New Roman" w:cs="Times New Roman"/>
          <w:kern w:val="2"/>
          <w:sz w:val="28"/>
          <w:szCs w:val="28"/>
          <w:lang w:eastAsia="ar-SA" w:bidi="hi-IN"/>
        </w:rPr>
        <w:t xml:space="preserve">3. </w:t>
      </w:r>
      <w:r w:rsidRPr="00FD6316">
        <w:rPr>
          <w:rFonts w:ascii="Times New Roman" w:eastAsia="Arial Unicode MS" w:hAnsi="Times New Roman" w:cs="Times New Roman"/>
          <w:kern w:val="2"/>
          <w:sz w:val="28"/>
          <w:szCs w:val="28"/>
          <w:lang w:eastAsia="zh-CN" w:bidi="hi-IN"/>
        </w:rPr>
        <w:t>Настоящее постановление вступает в силу со дня его официального опубликования.</w:t>
      </w:r>
    </w:p>
    <w:tbl>
      <w:tblPr>
        <w:tblW w:w="9747" w:type="dxa"/>
        <w:tblLook w:val="0000" w:firstRow="0" w:lastRow="0" w:firstColumn="0" w:lastColumn="0" w:noHBand="0" w:noVBand="0"/>
      </w:tblPr>
      <w:tblGrid>
        <w:gridCol w:w="7308"/>
        <w:gridCol w:w="2439"/>
      </w:tblGrid>
      <w:tr w:rsidR="00595F56" w:rsidRPr="00595F56" w:rsidTr="005076F7">
        <w:tc>
          <w:tcPr>
            <w:tcW w:w="7308" w:type="dxa"/>
            <w:tcBorders>
              <w:bottom w:val="single" w:sz="4" w:space="0" w:color="auto"/>
            </w:tcBorders>
          </w:tcPr>
          <w:p w:rsidR="00595F56" w:rsidRDefault="00595F56" w:rsidP="00595F56">
            <w:pPr>
              <w:suppressAutoHyphens/>
              <w:spacing w:after="0" w:line="240" w:lineRule="auto"/>
              <w:rPr>
                <w:rFonts w:ascii="Times New Roman" w:eastAsia="Times New Roman" w:hAnsi="Times New Roman" w:cs="Times New Roman"/>
                <w:color w:val="000000"/>
                <w:sz w:val="28"/>
                <w:szCs w:val="28"/>
                <w:lang w:eastAsia="ar-SA"/>
              </w:rPr>
            </w:pPr>
          </w:p>
          <w:p w:rsidR="00595F56" w:rsidRPr="00595F56" w:rsidRDefault="00595F56" w:rsidP="00595F56">
            <w:pPr>
              <w:suppressAutoHyphens/>
              <w:spacing w:after="0" w:line="240" w:lineRule="auto"/>
              <w:rPr>
                <w:rFonts w:ascii="Times New Roman" w:eastAsia="Times New Roman" w:hAnsi="Times New Roman" w:cs="Times New Roman"/>
                <w:color w:val="000000"/>
                <w:sz w:val="28"/>
                <w:szCs w:val="28"/>
                <w:lang w:eastAsia="ar-SA"/>
              </w:rPr>
            </w:pPr>
            <w:r w:rsidRPr="00595F56">
              <w:rPr>
                <w:rFonts w:ascii="Times New Roman" w:eastAsia="Times New Roman" w:hAnsi="Times New Roman" w:cs="Times New Roman"/>
                <w:color w:val="000000"/>
                <w:sz w:val="28"/>
                <w:szCs w:val="28"/>
                <w:lang w:eastAsia="ar-SA"/>
              </w:rPr>
              <w:t xml:space="preserve">Глава администрации </w:t>
            </w:r>
          </w:p>
          <w:p w:rsidR="00595F56" w:rsidRPr="00595F56" w:rsidRDefault="00595F56" w:rsidP="00595F56">
            <w:pPr>
              <w:suppressAutoHyphens/>
              <w:spacing w:after="0" w:line="240" w:lineRule="auto"/>
              <w:rPr>
                <w:rFonts w:ascii="Times New Roman" w:eastAsia="Times New Roman" w:hAnsi="Times New Roman" w:cs="Times New Roman"/>
                <w:color w:val="000000"/>
                <w:sz w:val="28"/>
                <w:szCs w:val="28"/>
                <w:lang w:eastAsia="ar-SA"/>
              </w:rPr>
            </w:pPr>
            <w:r w:rsidRPr="00595F56">
              <w:rPr>
                <w:rFonts w:ascii="Times New Roman" w:eastAsia="Times New Roman" w:hAnsi="Times New Roman" w:cs="Times New Roman"/>
                <w:color w:val="000000"/>
                <w:sz w:val="28"/>
                <w:szCs w:val="28"/>
                <w:lang w:eastAsia="ar-SA"/>
              </w:rPr>
              <w:t>Филипповского сельского поселения</w:t>
            </w:r>
          </w:p>
          <w:p w:rsidR="00595F56" w:rsidRPr="00595F56" w:rsidRDefault="00595F56" w:rsidP="00595F56">
            <w:pPr>
              <w:suppressAutoHyphens/>
              <w:spacing w:after="0" w:line="240" w:lineRule="auto"/>
              <w:rPr>
                <w:rFonts w:ascii="Times New Roman" w:eastAsia="Times New Roman" w:hAnsi="Times New Roman" w:cs="Times New Roman"/>
                <w:color w:val="000000"/>
                <w:sz w:val="28"/>
                <w:szCs w:val="28"/>
                <w:lang w:eastAsia="ar-SA"/>
              </w:rPr>
            </w:pPr>
            <w:r w:rsidRPr="00595F56">
              <w:rPr>
                <w:rFonts w:ascii="Times New Roman" w:eastAsia="Times New Roman" w:hAnsi="Times New Roman" w:cs="Times New Roman"/>
                <w:color w:val="000000"/>
                <w:sz w:val="28"/>
                <w:szCs w:val="28"/>
                <w:lang w:eastAsia="ar-SA"/>
              </w:rPr>
              <w:lastRenderedPageBreak/>
              <w:t xml:space="preserve">Кирово-Чепецкого района </w:t>
            </w:r>
          </w:p>
          <w:p w:rsidR="00595F56" w:rsidRPr="00595F56" w:rsidRDefault="00595F56" w:rsidP="00595F56">
            <w:pPr>
              <w:suppressAutoHyphens/>
              <w:spacing w:after="0" w:line="240" w:lineRule="auto"/>
              <w:rPr>
                <w:rFonts w:ascii="Times New Roman" w:eastAsia="Times New Roman" w:hAnsi="Times New Roman" w:cs="Times New Roman"/>
                <w:color w:val="000000"/>
                <w:sz w:val="28"/>
                <w:szCs w:val="28"/>
                <w:lang w:eastAsia="ar-SA"/>
              </w:rPr>
            </w:pPr>
            <w:r w:rsidRPr="00595F56">
              <w:rPr>
                <w:rFonts w:ascii="Times New Roman" w:eastAsia="Times New Roman" w:hAnsi="Times New Roman" w:cs="Times New Roman"/>
                <w:color w:val="000000"/>
                <w:sz w:val="28"/>
                <w:szCs w:val="28"/>
                <w:lang w:eastAsia="ar-SA"/>
              </w:rPr>
              <w:t xml:space="preserve">Кировской области    </w:t>
            </w:r>
          </w:p>
        </w:tc>
        <w:tc>
          <w:tcPr>
            <w:tcW w:w="2439" w:type="dxa"/>
            <w:tcBorders>
              <w:bottom w:val="single" w:sz="4" w:space="0" w:color="auto"/>
            </w:tcBorders>
          </w:tcPr>
          <w:p w:rsidR="00595F56" w:rsidRPr="00595F56" w:rsidRDefault="00595F56" w:rsidP="00595F56">
            <w:pPr>
              <w:suppressAutoHyphens/>
              <w:spacing w:after="0" w:line="240" w:lineRule="auto"/>
              <w:jc w:val="both"/>
              <w:rPr>
                <w:rFonts w:ascii="Times New Roman" w:eastAsia="Times New Roman" w:hAnsi="Times New Roman" w:cs="Times New Roman"/>
                <w:color w:val="000000"/>
                <w:sz w:val="28"/>
                <w:szCs w:val="28"/>
                <w:lang w:eastAsia="ar-SA"/>
              </w:rPr>
            </w:pPr>
          </w:p>
          <w:p w:rsidR="00595F56" w:rsidRPr="00595F56" w:rsidRDefault="00595F56" w:rsidP="00595F56">
            <w:pPr>
              <w:suppressAutoHyphens/>
              <w:spacing w:after="0" w:line="240" w:lineRule="auto"/>
              <w:jc w:val="both"/>
              <w:rPr>
                <w:rFonts w:ascii="Times New Roman" w:eastAsia="Times New Roman" w:hAnsi="Times New Roman" w:cs="Times New Roman"/>
                <w:color w:val="000000"/>
                <w:sz w:val="28"/>
                <w:szCs w:val="28"/>
                <w:lang w:eastAsia="ar-SA"/>
              </w:rPr>
            </w:pPr>
          </w:p>
          <w:p w:rsidR="00595F56" w:rsidRPr="00595F56" w:rsidRDefault="00595F56" w:rsidP="00595F56">
            <w:pPr>
              <w:suppressAutoHyphens/>
              <w:spacing w:after="0" w:line="240" w:lineRule="auto"/>
              <w:jc w:val="both"/>
              <w:rPr>
                <w:rFonts w:ascii="Times New Roman" w:eastAsia="Times New Roman" w:hAnsi="Times New Roman" w:cs="Times New Roman"/>
                <w:color w:val="000000"/>
                <w:sz w:val="28"/>
                <w:szCs w:val="28"/>
                <w:lang w:eastAsia="ar-SA"/>
              </w:rPr>
            </w:pPr>
          </w:p>
          <w:p w:rsidR="00595F56" w:rsidRPr="00595F56" w:rsidRDefault="00595F56" w:rsidP="00595F56">
            <w:pPr>
              <w:suppressAutoHyphens/>
              <w:spacing w:after="0" w:line="240" w:lineRule="auto"/>
              <w:jc w:val="both"/>
              <w:rPr>
                <w:rFonts w:ascii="Times New Roman" w:eastAsia="Times New Roman" w:hAnsi="Times New Roman" w:cs="Times New Roman"/>
                <w:color w:val="000000"/>
                <w:sz w:val="28"/>
                <w:szCs w:val="28"/>
                <w:lang w:eastAsia="ar-SA"/>
              </w:rPr>
            </w:pPr>
            <w:proofErr w:type="spellStart"/>
            <w:r w:rsidRPr="00595F56">
              <w:rPr>
                <w:rFonts w:ascii="Times New Roman" w:eastAsia="Times New Roman" w:hAnsi="Times New Roman" w:cs="Times New Roman"/>
                <w:color w:val="000000"/>
                <w:sz w:val="28"/>
                <w:szCs w:val="28"/>
                <w:lang w:eastAsia="ar-SA"/>
              </w:rPr>
              <w:lastRenderedPageBreak/>
              <w:t>А.А.Козьминых</w:t>
            </w:r>
            <w:proofErr w:type="spellEnd"/>
          </w:p>
        </w:tc>
      </w:tr>
      <w:tr w:rsidR="00595F56" w:rsidRPr="00595F56" w:rsidTr="005076F7">
        <w:tc>
          <w:tcPr>
            <w:tcW w:w="7308" w:type="dxa"/>
          </w:tcPr>
          <w:p w:rsidR="00595F56" w:rsidRPr="00595F56" w:rsidRDefault="00595F56" w:rsidP="00595F56">
            <w:pPr>
              <w:spacing w:after="0" w:line="240" w:lineRule="auto"/>
              <w:rPr>
                <w:rFonts w:ascii="Times New Roman" w:eastAsia="Times New Roman" w:hAnsi="Times New Roman" w:cs="Times New Roman"/>
                <w:b/>
                <w:color w:val="000000"/>
                <w:sz w:val="28"/>
                <w:szCs w:val="28"/>
              </w:rPr>
            </w:pPr>
            <w:r w:rsidRPr="00595F56">
              <w:rPr>
                <w:rFonts w:ascii="Times New Roman" w:eastAsia="Times New Roman" w:hAnsi="Times New Roman" w:cs="Times New Roman"/>
                <w:color w:val="000000"/>
                <w:sz w:val="28"/>
                <w:szCs w:val="28"/>
              </w:rPr>
              <w:lastRenderedPageBreak/>
              <w:t>Главный специалист</w:t>
            </w:r>
          </w:p>
          <w:p w:rsidR="00595F56" w:rsidRPr="00595F56" w:rsidRDefault="00595F56" w:rsidP="00595F56">
            <w:pPr>
              <w:spacing w:after="0" w:line="240" w:lineRule="auto"/>
              <w:rPr>
                <w:rFonts w:ascii="Times New Roman" w:eastAsia="Times New Roman" w:hAnsi="Times New Roman" w:cs="Times New Roman"/>
                <w:b/>
                <w:color w:val="000000"/>
                <w:sz w:val="28"/>
                <w:szCs w:val="28"/>
              </w:rPr>
            </w:pPr>
            <w:r w:rsidRPr="00595F56">
              <w:rPr>
                <w:rFonts w:ascii="Times New Roman" w:eastAsia="Times New Roman" w:hAnsi="Times New Roman" w:cs="Times New Roman"/>
                <w:color w:val="000000"/>
                <w:sz w:val="28"/>
                <w:szCs w:val="28"/>
              </w:rPr>
              <w:t xml:space="preserve">администрации </w:t>
            </w:r>
            <w:proofErr w:type="gramStart"/>
            <w:r w:rsidRPr="00595F56">
              <w:rPr>
                <w:rFonts w:ascii="Times New Roman" w:eastAsia="Times New Roman" w:hAnsi="Times New Roman" w:cs="Times New Roman"/>
                <w:color w:val="000000"/>
                <w:sz w:val="28"/>
                <w:szCs w:val="28"/>
              </w:rPr>
              <w:t>Филипповского</w:t>
            </w:r>
            <w:proofErr w:type="gramEnd"/>
          </w:p>
          <w:p w:rsidR="00595F56" w:rsidRPr="00595F56" w:rsidRDefault="00595F56" w:rsidP="00595F56">
            <w:pPr>
              <w:spacing w:after="0" w:line="240" w:lineRule="auto"/>
              <w:rPr>
                <w:rFonts w:ascii="Times New Roman" w:eastAsia="Times New Roman" w:hAnsi="Times New Roman" w:cs="Times New Roman"/>
                <w:b/>
                <w:color w:val="000000"/>
                <w:sz w:val="28"/>
                <w:szCs w:val="28"/>
              </w:rPr>
            </w:pPr>
            <w:r w:rsidRPr="00595F56">
              <w:rPr>
                <w:rFonts w:ascii="Times New Roman" w:eastAsia="Times New Roman" w:hAnsi="Times New Roman" w:cs="Times New Roman"/>
                <w:color w:val="000000"/>
                <w:sz w:val="28"/>
                <w:szCs w:val="28"/>
              </w:rPr>
              <w:t xml:space="preserve">сельского поселения               </w:t>
            </w:r>
          </w:p>
          <w:p w:rsidR="00595F56" w:rsidRPr="00595F56" w:rsidRDefault="00595F56" w:rsidP="00595F56">
            <w:pPr>
              <w:spacing w:after="0" w:line="240" w:lineRule="auto"/>
              <w:rPr>
                <w:rFonts w:ascii="Times New Roman" w:eastAsia="Times New Roman" w:hAnsi="Times New Roman" w:cs="Times New Roman"/>
                <w:b/>
                <w:color w:val="000000"/>
                <w:sz w:val="20"/>
                <w:szCs w:val="20"/>
              </w:rPr>
            </w:pPr>
            <w:r w:rsidRPr="00595F56">
              <w:rPr>
                <w:rFonts w:ascii="Times New Roman" w:eastAsia="Times New Roman" w:hAnsi="Times New Roman" w:cs="Times New Roman"/>
                <w:color w:val="000000"/>
                <w:sz w:val="20"/>
                <w:szCs w:val="20"/>
              </w:rPr>
              <w:t>Разослать: Дело, прокуратура</w:t>
            </w:r>
          </w:p>
          <w:p w:rsidR="00595F56" w:rsidRPr="00595F56" w:rsidRDefault="00595F56" w:rsidP="00595F56">
            <w:pPr>
              <w:spacing w:after="0" w:line="240" w:lineRule="auto"/>
              <w:rPr>
                <w:rFonts w:ascii="Times New Roman" w:eastAsia="Times New Roman" w:hAnsi="Times New Roman" w:cs="Times New Roman"/>
                <w:b/>
                <w:color w:val="000000"/>
                <w:sz w:val="20"/>
                <w:szCs w:val="20"/>
              </w:rPr>
            </w:pPr>
          </w:p>
          <w:p w:rsidR="00595F56" w:rsidRPr="00595F56" w:rsidRDefault="00595F56" w:rsidP="00595F56">
            <w:pPr>
              <w:spacing w:after="0" w:line="240" w:lineRule="auto"/>
              <w:rPr>
                <w:rFonts w:ascii="Times New Roman" w:eastAsia="Times New Roman" w:hAnsi="Times New Roman" w:cs="Times New Roman"/>
                <w:b/>
                <w:color w:val="000000"/>
                <w:sz w:val="20"/>
                <w:szCs w:val="20"/>
              </w:rPr>
            </w:pPr>
            <w:r w:rsidRPr="00595F56">
              <w:rPr>
                <w:rFonts w:ascii="Times New Roman" w:eastAsia="Times New Roman" w:hAnsi="Times New Roman" w:cs="Times New Roman"/>
                <w:color w:val="000000"/>
                <w:sz w:val="20"/>
                <w:szCs w:val="20"/>
              </w:rPr>
              <w:t>Князева Светлана Леонидовна(883361)77-119</w:t>
            </w:r>
          </w:p>
          <w:p w:rsidR="00595F56" w:rsidRPr="00595F56" w:rsidRDefault="00595F56" w:rsidP="00595F56">
            <w:pPr>
              <w:rPr>
                <w:rFonts w:ascii="Calibri" w:eastAsia="Calibri" w:hAnsi="Calibri" w:cs="Times New Roman"/>
                <w:sz w:val="26"/>
                <w:szCs w:val="26"/>
                <w:lang w:eastAsia="en-US"/>
              </w:rPr>
            </w:pPr>
          </w:p>
        </w:tc>
        <w:tc>
          <w:tcPr>
            <w:tcW w:w="2439" w:type="dxa"/>
          </w:tcPr>
          <w:p w:rsidR="00595F56" w:rsidRPr="00595F56" w:rsidRDefault="00595F56" w:rsidP="00595F56">
            <w:pPr>
              <w:spacing w:after="0" w:line="360" w:lineRule="auto"/>
              <w:rPr>
                <w:rFonts w:ascii="Times New Roman" w:eastAsia="Times New Roman" w:hAnsi="Times New Roman" w:cs="Times New Roman"/>
                <w:b/>
                <w:color w:val="000000"/>
                <w:sz w:val="26"/>
                <w:szCs w:val="26"/>
              </w:rPr>
            </w:pPr>
          </w:p>
          <w:p w:rsidR="00595F56" w:rsidRPr="00595F56" w:rsidRDefault="00595F56" w:rsidP="00595F56">
            <w:pPr>
              <w:spacing w:after="0" w:line="240" w:lineRule="auto"/>
              <w:rPr>
                <w:rFonts w:ascii="Times New Roman" w:eastAsia="Times New Roman" w:hAnsi="Times New Roman" w:cs="Times New Roman"/>
                <w:color w:val="000000"/>
                <w:sz w:val="26"/>
                <w:szCs w:val="26"/>
              </w:rPr>
            </w:pPr>
            <w:r w:rsidRPr="00595F56">
              <w:rPr>
                <w:rFonts w:ascii="Times New Roman" w:eastAsia="Times New Roman" w:hAnsi="Times New Roman" w:cs="Times New Roman"/>
                <w:color w:val="000000"/>
                <w:sz w:val="26"/>
                <w:szCs w:val="26"/>
              </w:rPr>
              <w:t xml:space="preserve">        </w:t>
            </w:r>
          </w:p>
          <w:p w:rsidR="00595F56" w:rsidRPr="00595F56" w:rsidRDefault="00595F56" w:rsidP="00595F56">
            <w:pPr>
              <w:spacing w:after="0" w:line="240" w:lineRule="auto"/>
              <w:rPr>
                <w:rFonts w:ascii="Times New Roman" w:eastAsia="Times New Roman" w:hAnsi="Times New Roman" w:cs="Times New Roman"/>
                <w:b/>
                <w:color w:val="000000"/>
                <w:sz w:val="28"/>
                <w:szCs w:val="28"/>
              </w:rPr>
            </w:pPr>
            <w:r w:rsidRPr="00595F56">
              <w:rPr>
                <w:rFonts w:ascii="Times New Roman" w:eastAsia="Times New Roman" w:hAnsi="Times New Roman" w:cs="Times New Roman"/>
                <w:color w:val="000000"/>
                <w:sz w:val="26"/>
                <w:szCs w:val="26"/>
              </w:rPr>
              <w:t xml:space="preserve"> </w:t>
            </w:r>
            <w:proofErr w:type="spellStart"/>
            <w:r w:rsidRPr="00595F56">
              <w:rPr>
                <w:rFonts w:ascii="Times New Roman" w:eastAsia="Times New Roman" w:hAnsi="Times New Roman" w:cs="Times New Roman"/>
                <w:color w:val="000000"/>
                <w:sz w:val="28"/>
                <w:szCs w:val="28"/>
              </w:rPr>
              <w:t>С.Л.Князева</w:t>
            </w:r>
            <w:proofErr w:type="spellEnd"/>
          </w:p>
          <w:p w:rsidR="00595F56" w:rsidRPr="00595F56" w:rsidRDefault="00595F56" w:rsidP="00595F56">
            <w:pPr>
              <w:spacing w:after="0" w:line="360" w:lineRule="auto"/>
              <w:jc w:val="both"/>
              <w:rPr>
                <w:rFonts w:ascii="Times New Roman" w:eastAsia="Times New Roman" w:hAnsi="Times New Roman" w:cs="Times New Roman"/>
                <w:b/>
                <w:color w:val="000000"/>
                <w:sz w:val="26"/>
                <w:szCs w:val="26"/>
              </w:rPr>
            </w:pPr>
          </w:p>
          <w:p w:rsidR="00595F56" w:rsidRPr="00595F56" w:rsidRDefault="00595F56" w:rsidP="00595F56">
            <w:pPr>
              <w:spacing w:after="0" w:line="360" w:lineRule="auto"/>
              <w:jc w:val="both"/>
              <w:rPr>
                <w:rFonts w:ascii="Times New Roman" w:eastAsia="Times New Roman" w:hAnsi="Times New Roman" w:cs="Times New Roman"/>
                <w:b/>
                <w:color w:val="000000"/>
                <w:sz w:val="26"/>
                <w:szCs w:val="26"/>
              </w:rPr>
            </w:pPr>
          </w:p>
        </w:tc>
      </w:tr>
    </w:tbl>
    <w:p w:rsidR="00595F56" w:rsidRDefault="00595F56" w:rsidP="00595F56">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p w:rsidR="00595F56" w:rsidRPr="00FD6316" w:rsidRDefault="00595F56" w:rsidP="00356A3B">
      <w:pPr>
        <w:widowControl w:val="0"/>
        <w:suppressAutoHyphens/>
        <w:spacing w:before="240" w:after="0" w:line="240" w:lineRule="auto"/>
        <w:ind w:firstLine="720"/>
        <w:jc w:val="both"/>
        <w:rPr>
          <w:rFonts w:ascii="Times New Roman" w:eastAsia="Arial Unicode MS" w:hAnsi="Times New Roman" w:cs="Times New Roman"/>
          <w:kern w:val="2"/>
          <w:sz w:val="28"/>
          <w:szCs w:val="28"/>
          <w:lang w:eastAsia="zh-CN" w:bidi="hi-IN"/>
        </w:rPr>
      </w:pPr>
    </w:p>
    <w:tbl>
      <w:tblPr>
        <w:tblW w:w="3045" w:type="dxa"/>
        <w:tblInd w:w="6526" w:type="dxa"/>
        <w:tblLayout w:type="fixed"/>
        <w:tblLook w:val="04A0" w:firstRow="1" w:lastRow="0" w:firstColumn="1" w:lastColumn="0" w:noHBand="0" w:noVBand="1"/>
      </w:tblPr>
      <w:tblGrid>
        <w:gridCol w:w="3045"/>
      </w:tblGrid>
      <w:tr w:rsidR="00FD6316" w:rsidRPr="00FD6316" w:rsidTr="00595F56">
        <w:tc>
          <w:tcPr>
            <w:tcW w:w="3045" w:type="dxa"/>
            <w:shd w:val="clear" w:color="auto" w:fill="auto"/>
          </w:tcPr>
          <w:p w:rsidR="00595F56" w:rsidRDefault="00595F56" w:rsidP="00FD6316">
            <w:pPr>
              <w:widowControl w:val="0"/>
              <w:tabs>
                <w:tab w:val="right" w:leader="dot" w:pos="9540"/>
              </w:tabs>
              <w:suppressAutoHyphens/>
              <w:spacing w:before="120" w:after="0" w:line="240" w:lineRule="auto"/>
              <w:ind w:right="201"/>
              <w:rPr>
                <w:rFonts w:ascii="Times New Roman" w:eastAsia="Arial Unicode MS" w:hAnsi="Times New Roman" w:cs="Times New Roman"/>
                <w:kern w:val="2"/>
                <w:sz w:val="28"/>
                <w:szCs w:val="28"/>
                <w:lang w:eastAsia="ar-SA" w:bidi="hi-IN"/>
              </w:rPr>
            </w:pPr>
          </w:p>
          <w:p w:rsidR="00FD6316" w:rsidRPr="00FD6316" w:rsidRDefault="00FD6316" w:rsidP="00FD6316">
            <w:pPr>
              <w:widowControl w:val="0"/>
              <w:tabs>
                <w:tab w:val="right" w:leader="dot" w:pos="9540"/>
              </w:tabs>
              <w:suppressAutoHyphens/>
              <w:spacing w:before="120" w:after="0" w:line="240" w:lineRule="auto"/>
              <w:ind w:right="201"/>
              <w:rPr>
                <w:rFonts w:ascii="Times New Roman" w:eastAsia="Arial Unicode MS" w:hAnsi="Times New Roman" w:cs="Times New Roman"/>
                <w:kern w:val="2"/>
                <w:sz w:val="28"/>
                <w:szCs w:val="28"/>
                <w:lang w:eastAsia="ar-SA" w:bidi="hi-IN"/>
              </w:rPr>
            </w:pPr>
            <w:r w:rsidRPr="00FD6316">
              <w:rPr>
                <w:rFonts w:ascii="Times New Roman" w:eastAsia="Arial Unicode MS" w:hAnsi="Times New Roman" w:cs="Times New Roman"/>
                <w:kern w:val="2"/>
                <w:sz w:val="28"/>
                <w:szCs w:val="28"/>
                <w:lang w:eastAsia="ar-SA" w:bidi="hi-IN"/>
              </w:rPr>
              <w:t>ПРИЛОЖЕНИЕ  № 1</w:t>
            </w:r>
          </w:p>
          <w:p w:rsidR="00FD6316" w:rsidRPr="00FD6316" w:rsidRDefault="00FD6316" w:rsidP="00FD6316">
            <w:pPr>
              <w:widowControl w:val="0"/>
              <w:tabs>
                <w:tab w:val="right" w:leader="dot" w:pos="9540"/>
              </w:tabs>
              <w:suppressAutoHyphens/>
              <w:spacing w:after="0" w:line="240" w:lineRule="auto"/>
              <w:ind w:right="201"/>
              <w:rPr>
                <w:rFonts w:ascii="Times New Roman" w:eastAsia="Times New Roman" w:hAnsi="Times New Roman" w:cs="Times New Roman"/>
                <w:kern w:val="2"/>
                <w:sz w:val="28"/>
                <w:szCs w:val="28"/>
                <w:lang w:eastAsia="ar-SA" w:bidi="hi-IN"/>
              </w:rPr>
            </w:pPr>
            <w:r w:rsidRPr="00FD6316">
              <w:rPr>
                <w:rFonts w:ascii="Times New Roman" w:eastAsia="Arial Unicode MS" w:hAnsi="Times New Roman" w:cs="Times New Roman"/>
                <w:kern w:val="2"/>
                <w:sz w:val="28"/>
                <w:szCs w:val="28"/>
                <w:lang w:eastAsia="ar-SA" w:bidi="hi-IN"/>
              </w:rPr>
              <w:t xml:space="preserve">к постановлению администрации Филипповского сельского поселения </w:t>
            </w:r>
            <w:r w:rsidRPr="00FD6316">
              <w:rPr>
                <w:rFonts w:ascii="Times New Roman" w:eastAsia="Times New Roman" w:hAnsi="Times New Roman" w:cs="Times New Roman"/>
                <w:kern w:val="2"/>
                <w:sz w:val="28"/>
                <w:szCs w:val="28"/>
                <w:lang w:eastAsia="ar-SA" w:bidi="hi-IN"/>
              </w:rPr>
              <w:t xml:space="preserve"> </w:t>
            </w:r>
            <w:r w:rsidRPr="00FD6316">
              <w:rPr>
                <w:rFonts w:ascii="Times New Roman" w:eastAsia="Arial Unicode MS" w:hAnsi="Times New Roman" w:cs="Times New Roman"/>
                <w:kern w:val="2"/>
                <w:sz w:val="28"/>
                <w:szCs w:val="28"/>
                <w:lang w:eastAsia="ar-SA" w:bidi="hi-IN"/>
              </w:rPr>
              <w:t>№</w:t>
            </w:r>
            <w:r w:rsidRPr="00FD6316">
              <w:rPr>
                <w:rFonts w:ascii="Times New Roman" w:eastAsia="Times New Roman" w:hAnsi="Times New Roman" w:cs="Times New Roman"/>
                <w:kern w:val="2"/>
                <w:sz w:val="28"/>
                <w:szCs w:val="28"/>
                <w:lang w:eastAsia="ar-SA" w:bidi="hi-IN"/>
              </w:rPr>
              <w:t xml:space="preserve"> </w:t>
            </w:r>
            <w:r w:rsidRPr="00FD6316">
              <w:rPr>
                <w:rFonts w:ascii="Times New Roman" w:eastAsia="Arial Unicode MS" w:hAnsi="Times New Roman" w:cs="Times New Roman"/>
                <w:kern w:val="2"/>
                <w:sz w:val="28"/>
                <w:szCs w:val="28"/>
                <w:lang w:eastAsia="ar-SA" w:bidi="hi-IN"/>
              </w:rPr>
              <w:t xml:space="preserve">от    </w:t>
            </w:r>
            <w:proofErr w:type="gramStart"/>
            <w:r w:rsidRPr="00FD6316">
              <w:rPr>
                <w:rFonts w:ascii="Times New Roman" w:eastAsia="Arial Unicode MS" w:hAnsi="Times New Roman" w:cs="Times New Roman"/>
                <w:kern w:val="2"/>
                <w:sz w:val="28"/>
                <w:szCs w:val="28"/>
                <w:lang w:eastAsia="ar-SA" w:bidi="hi-IN"/>
              </w:rPr>
              <w:t>г</w:t>
            </w:r>
            <w:proofErr w:type="gramEnd"/>
            <w:r w:rsidRPr="00FD6316">
              <w:rPr>
                <w:rFonts w:ascii="Times New Roman" w:eastAsia="Arial Unicode MS" w:hAnsi="Times New Roman" w:cs="Times New Roman"/>
                <w:kern w:val="2"/>
                <w:sz w:val="28"/>
                <w:szCs w:val="28"/>
                <w:lang w:eastAsia="ar-SA" w:bidi="hi-IN"/>
              </w:rPr>
              <w:t>.</w:t>
            </w:r>
          </w:p>
        </w:tc>
      </w:tr>
    </w:tbl>
    <w:p w:rsidR="00FD6316" w:rsidRPr="00FD6316" w:rsidRDefault="00FD6316" w:rsidP="00FD6316">
      <w:pPr>
        <w:widowControl w:val="0"/>
        <w:suppressAutoHyphens/>
        <w:spacing w:after="0" w:line="240" w:lineRule="auto"/>
        <w:jc w:val="center"/>
        <w:rPr>
          <w:rFonts w:ascii="Times New Roman" w:eastAsia="Arial Unicode MS" w:hAnsi="Times New Roman" w:cs="Times New Roman"/>
          <w:b/>
          <w:kern w:val="2"/>
          <w:sz w:val="28"/>
          <w:szCs w:val="28"/>
          <w:lang w:bidi="hi-IN"/>
        </w:rPr>
      </w:pPr>
    </w:p>
    <w:p w:rsidR="00FD6316" w:rsidRPr="00FD6316" w:rsidRDefault="00FD6316" w:rsidP="00FD6316">
      <w:pPr>
        <w:widowControl w:val="0"/>
        <w:suppressAutoHyphens/>
        <w:spacing w:after="0" w:line="240" w:lineRule="auto"/>
        <w:jc w:val="center"/>
        <w:rPr>
          <w:rFonts w:ascii="Times New Roman" w:eastAsia="Arial Unicode MS" w:hAnsi="Times New Roman" w:cs="Times New Roman"/>
          <w:b/>
          <w:kern w:val="2"/>
          <w:sz w:val="28"/>
          <w:szCs w:val="28"/>
          <w:lang w:bidi="hi-IN"/>
        </w:rPr>
      </w:pPr>
      <w:r w:rsidRPr="00FD6316">
        <w:rPr>
          <w:rFonts w:ascii="Times New Roman" w:eastAsia="Arial Unicode MS" w:hAnsi="Times New Roman" w:cs="Times New Roman"/>
          <w:b/>
          <w:kern w:val="2"/>
          <w:sz w:val="28"/>
          <w:szCs w:val="28"/>
          <w:lang w:bidi="hi-IN"/>
        </w:rPr>
        <w:t>Изменения</w:t>
      </w:r>
    </w:p>
    <w:p w:rsidR="00FD6316" w:rsidRPr="00FD6316" w:rsidRDefault="00FD6316" w:rsidP="00FD6316">
      <w:pPr>
        <w:widowControl w:val="0"/>
        <w:suppressAutoHyphens/>
        <w:spacing w:after="0" w:line="240" w:lineRule="auto"/>
        <w:jc w:val="center"/>
        <w:rPr>
          <w:rFonts w:ascii="Liberation Serif" w:eastAsia="Arial Unicode MS" w:hAnsi="Liberation Serif" w:cs="Mangal" w:hint="eastAsia"/>
          <w:kern w:val="2"/>
          <w:sz w:val="28"/>
          <w:szCs w:val="28"/>
          <w:lang w:eastAsia="zh-CN" w:bidi="hi-IN"/>
        </w:rPr>
      </w:pPr>
      <w:r w:rsidRPr="00FD6316">
        <w:rPr>
          <w:rFonts w:ascii="Times New Roman" w:eastAsia="Arial Unicode MS" w:hAnsi="Times New Roman" w:cs="Times New Roman"/>
          <w:b/>
          <w:kern w:val="2"/>
          <w:sz w:val="28"/>
          <w:szCs w:val="28"/>
          <w:lang w:bidi="hi-IN"/>
        </w:rPr>
        <w:t xml:space="preserve">в Правила землепользования и застройки  Филипповского сельского поселения Кирово-Чепецкого района Кировской области, утвержденные постановлением администрации Филипповского сельского поселения от </w:t>
      </w:r>
      <w:r w:rsidRPr="00FD6316">
        <w:rPr>
          <w:rFonts w:ascii="Liberation Serif" w:eastAsia="Arial Unicode MS" w:hAnsi="Liberation Serif" w:cs="Mangal"/>
          <w:b/>
          <w:color w:val="000000"/>
          <w:kern w:val="2"/>
          <w:sz w:val="28"/>
          <w:szCs w:val="28"/>
          <w:lang w:bidi="hi-IN"/>
        </w:rPr>
        <w:t xml:space="preserve"> </w:t>
      </w:r>
      <w:r w:rsidRPr="00FD6316">
        <w:rPr>
          <w:rFonts w:ascii="Times New Roman" w:eastAsia="Arial Unicode MS" w:hAnsi="Times New Roman" w:cs="Times New Roman"/>
          <w:b/>
          <w:color w:val="000000"/>
          <w:kern w:val="2"/>
          <w:sz w:val="28"/>
          <w:szCs w:val="28"/>
          <w:lang w:bidi="hi-IN"/>
        </w:rPr>
        <w:t xml:space="preserve">29.09.2021 № 46 </w:t>
      </w:r>
      <w:r w:rsidR="00BA7BDF">
        <w:rPr>
          <w:rFonts w:ascii="Times New Roman" w:eastAsia="Arial Unicode MS" w:hAnsi="Times New Roman" w:cs="Times New Roman"/>
          <w:b/>
          <w:color w:val="000000"/>
          <w:kern w:val="2"/>
          <w:sz w:val="28"/>
          <w:szCs w:val="28"/>
          <w:lang w:bidi="hi-IN"/>
        </w:rPr>
        <w:t>(далее - Правила)</w:t>
      </w:r>
    </w:p>
    <w:p w:rsidR="00FD6316" w:rsidRPr="00FD6316" w:rsidRDefault="00FD6316" w:rsidP="00FD6316">
      <w:pPr>
        <w:widowControl w:val="0"/>
        <w:suppressAutoHyphens/>
        <w:spacing w:after="0" w:line="240" w:lineRule="auto"/>
        <w:rPr>
          <w:rFonts w:ascii="Liberation Serif" w:eastAsia="Arial Unicode MS" w:hAnsi="Liberation Serif" w:cs="Mangal" w:hint="eastAsia"/>
          <w:kern w:val="2"/>
          <w:sz w:val="28"/>
          <w:szCs w:val="28"/>
          <w:lang w:eastAsia="zh-CN" w:bidi="hi-IN"/>
        </w:rPr>
      </w:pPr>
    </w:p>
    <w:p w:rsidR="00FD6316" w:rsidRDefault="00BA7BDF" w:rsidP="00FD6316">
      <w:pPr>
        <w:widowControl w:val="0"/>
        <w:suppressAutoHyphens/>
        <w:spacing w:after="0" w:line="240" w:lineRule="auto"/>
        <w:ind w:left="-283" w:firstLine="680"/>
        <w:jc w:val="both"/>
        <w:rPr>
          <w:rFonts w:ascii="Times New Roman" w:eastAsia="Calibri" w:hAnsi="Times New Roman" w:cs="Times New Roman"/>
          <w:sz w:val="28"/>
          <w:szCs w:val="28"/>
        </w:rPr>
      </w:pPr>
      <w:r>
        <w:rPr>
          <w:rFonts w:ascii="Times New Roman" w:eastAsia="Calibri" w:hAnsi="Times New Roman" w:cs="Times New Roman"/>
          <w:sz w:val="28"/>
          <w:szCs w:val="28"/>
          <w:highlight w:val="white"/>
        </w:rPr>
        <w:t xml:space="preserve">1. </w:t>
      </w:r>
      <w:r w:rsidR="00447225">
        <w:rPr>
          <w:rFonts w:ascii="Times New Roman" w:eastAsia="Calibri" w:hAnsi="Times New Roman" w:cs="Times New Roman"/>
          <w:sz w:val="28"/>
          <w:szCs w:val="28"/>
        </w:rPr>
        <w:t>В пункте</w:t>
      </w:r>
      <w:r>
        <w:rPr>
          <w:rFonts w:ascii="Times New Roman" w:eastAsia="Calibri" w:hAnsi="Times New Roman" w:cs="Times New Roman"/>
          <w:sz w:val="28"/>
          <w:szCs w:val="28"/>
        </w:rPr>
        <w:t xml:space="preserve"> 1.2 главы 1 части 1 Правил:</w:t>
      </w:r>
    </w:p>
    <w:p w:rsidR="00447225" w:rsidRDefault="00447225" w:rsidP="00FD6316">
      <w:pPr>
        <w:widowControl w:val="0"/>
        <w:suppressAutoHyphens/>
        <w:spacing w:after="0" w:line="240" w:lineRule="auto"/>
        <w:ind w:left="-283"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1.1. Абзац четырнадцатый</w:t>
      </w:r>
      <w:r w:rsidRPr="00447225">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новой редакции:</w:t>
      </w:r>
    </w:p>
    <w:p w:rsidR="00BA7BDF" w:rsidRDefault="00BA7BDF" w:rsidP="00FD6316">
      <w:pPr>
        <w:widowControl w:val="0"/>
        <w:suppressAutoHyphens/>
        <w:spacing w:after="0" w:line="240" w:lineRule="auto"/>
        <w:ind w:left="-283" w:firstLine="68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Pr="00BA7BDF">
        <w:rPr>
          <w:rFonts w:ascii="Times New Roman" w:eastAsia="Calibri" w:hAnsi="Times New Roman" w:cs="Times New Roman"/>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r>
        <w:rPr>
          <w:rFonts w:ascii="Times New Roman" w:eastAsia="Calibri" w:hAnsi="Times New Roman" w:cs="Times New Roman"/>
          <w:sz w:val="28"/>
          <w:szCs w:val="28"/>
        </w:rPr>
        <w:t>»</w:t>
      </w:r>
      <w:r w:rsidR="00447225">
        <w:rPr>
          <w:rFonts w:ascii="Times New Roman" w:eastAsia="Calibri" w:hAnsi="Times New Roman" w:cs="Times New Roman"/>
          <w:sz w:val="28"/>
          <w:szCs w:val="28"/>
        </w:rPr>
        <w:t>;</w:t>
      </w:r>
      <w:proofErr w:type="gramEnd"/>
    </w:p>
    <w:p w:rsidR="00BA7BDF" w:rsidRDefault="00447225" w:rsidP="00FD6316">
      <w:pPr>
        <w:widowControl w:val="0"/>
        <w:suppressAutoHyphens/>
        <w:spacing w:after="0" w:line="240" w:lineRule="auto"/>
        <w:ind w:left="-283"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04A25">
        <w:rPr>
          <w:rFonts w:ascii="Times New Roman" w:eastAsia="Calibri" w:hAnsi="Times New Roman" w:cs="Times New Roman"/>
          <w:sz w:val="28"/>
          <w:szCs w:val="28"/>
        </w:rPr>
        <w:t>.2</w:t>
      </w:r>
      <w:r>
        <w:rPr>
          <w:rFonts w:ascii="Times New Roman" w:eastAsia="Calibri" w:hAnsi="Times New Roman" w:cs="Times New Roman"/>
          <w:sz w:val="28"/>
          <w:szCs w:val="28"/>
        </w:rPr>
        <w:t>. Дополнить абзацем следующего содержания:</w:t>
      </w:r>
    </w:p>
    <w:p w:rsidR="00447225" w:rsidRDefault="00447225" w:rsidP="00327796">
      <w:pPr>
        <w:widowControl w:val="0"/>
        <w:suppressAutoHyphens/>
        <w:spacing w:line="240" w:lineRule="auto"/>
        <w:ind w:left="-283"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447225">
        <w:rPr>
          <w:rFonts w:ascii="Times New Roman" w:eastAsia="Calibri" w:hAnsi="Times New Roman" w:cs="Times New Roman"/>
          <w:sz w:val="28"/>
          <w:szCs w:val="28"/>
        </w:rPr>
        <w:t xml:space="preserve">На карте градостроительного зонирования в обязательном порядке отображаются границы населенных пунктов, входящих в состав </w:t>
      </w:r>
      <w:r>
        <w:rPr>
          <w:rFonts w:ascii="Times New Roman" w:eastAsia="Calibri" w:hAnsi="Times New Roman" w:cs="Times New Roman"/>
          <w:sz w:val="28"/>
          <w:szCs w:val="28"/>
        </w:rPr>
        <w:t xml:space="preserve">Филипповского сельского </w:t>
      </w:r>
      <w:r w:rsidRPr="00447225">
        <w:rPr>
          <w:rFonts w:ascii="Times New Roman" w:eastAsia="Calibri" w:hAnsi="Times New Roman" w:cs="Times New Roman"/>
          <w:sz w:val="28"/>
          <w:szCs w:val="28"/>
        </w:rPr>
        <w:t>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roofErr w:type="gramStart"/>
      <w:r w:rsidRPr="00447225">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FC0E8A" w:rsidRDefault="00FC0E8A" w:rsidP="00FD6316">
      <w:pPr>
        <w:widowControl w:val="0"/>
        <w:suppressAutoHyphens/>
        <w:spacing w:after="0" w:line="240" w:lineRule="auto"/>
        <w:ind w:left="-283"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В пункте 11 главы 3 части 1 Правил слово «двадцать» </w:t>
      </w:r>
      <w:proofErr w:type="gramStart"/>
      <w:r>
        <w:rPr>
          <w:rFonts w:ascii="Times New Roman" w:eastAsia="Calibri" w:hAnsi="Times New Roman" w:cs="Times New Roman"/>
          <w:sz w:val="28"/>
          <w:szCs w:val="28"/>
        </w:rPr>
        <w:t>заменить на слово</w:t>
      </w:r>
      <w:proofErr w:type="gramEnd"/>
      <w:r>
        <w:rPr>
          <w:rFonts w:ascii="Times New Roman" w:eastAsia="Calibri" w:hAnsi="Times New Roman" w:cs="Times New Roman"/>
          <w:sz w:val="28"/>
          <w:szCs w:val="28"/>
        </w:rPr>
        <w:t xml:space="preserve"> «пятнадцать».</w:t>
      </w:r>
    </w:p>
    <w:p w:rsidR="00447225" w:rsidRDefault="00FC0E8A" w:rsidP="005944AD">
      <w:pPr>
        <w:widowControl w:val="0"/>
        <w:suppressAutoHyphens/>
        <w:spacing w:before="240" w:line="240" w:lineRule="auto"/>
        <w:ind w:left="-283"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447225">
        <w:rPr>
          <w:rFonts w:ascii="Times New Roman" w:eastAsia="Calibri" w:hAnsi="Times New Roman" w:cs="Times New Roman"/>
          <w:sz w:val="28"/>
          <w:szCs w:val="28"/>
        </w:rPr>
        <w:t xml:space="preserve">. </w:t>
      </w:r>
      <w:r w:rsidR="005944AD">
        <w:rPr>
          <w:rFonts w:ascii="Times New Roman" w:eastAsia="Calibri" w:hAnsi="Times New Roman" w:cs="Times New Roman"/>
          <w:sz w:val="28"/>
          <w:szCs w:val="28"/>
        </w:rPr>
        <w:t>Главу 5 части 1 Правил изложить в новой редакции:</w:t>
      </w:r>
    </w:p>
    <w:p w:rsidR="005944AD" w:rsidRPr="005944AD" w:rsidRDefault="005944AD" w:rsidP="0052368E">
      <w:pPr>
        <w:spacing w:after="0"/>
        <w:ind w:right="-81"/>
        <w:jc w:val="both"/>
        <w:rPr>
          <w:rFonts w:ascii="Times New Roman" w:eastAsia="Times New Roman" w:hAnsi="Times New Roman" w:cs="Times New Roman"/>
          <w:b/>
          <w:color w:val="000000"/>
          <w:sz w:val="28"/>
          <w:szCs w:val="28"/>
        </w:rPr>
      </w:pPr>
      <w:r w:rsidRPr="005944A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944AD">
        <w:rPr>
          <w:rFonts w:ascii="Times New Roman" w:eastAsia="Times New Roman" w:hAnsi="Times New Roman" w:cs="Times New Roman"/>
          <w:b/>
          <w:color w:val="000000"/>
          <w:sz w:val="28"/>
          <w:szCs w:val="28"/>
        </w:rPr>
        <w:t xml:space="preserve">Глава 5. Внесение изменений в правила землепользования и застройки </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 Внесение изменений в Правила осуществляется в соответствии со статьями 31, 32, 33 Градостроительного кодекса Российской Федерации.</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1.1. Основаниями для рассмотрения главой муниц</w:t>
      </w:r>
      <w:r>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вопроса о внесении изменений в правила землепользования и застройки являются:</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 несоответствие правил землепользования и застройк</w:t>
      </w:r>
      <w:r>
        <w:rPr>
          <w:rFonts w:ascii="Times New Roman" w:eastAsia="Calibri" w:hAnsi="Times New Roman" w:cs="Times New Roman"/>
          <w:sz w:val="28"/>
          <w:szCs w:val="28"/>
        </w:rPr>
        <w:t>и генеральному плану Филипповского</w:t>
      </w:r>
      <w:r w:rsidRPr="005944AD">
        <w:rPr>
          <w:rFonts w:ascii="Times New Roman" w:eastAsia="Calibri" w:hAnsi="Times New Roman" w:cs="Times New Roman"/>
          <w:sz w:val="28"/>
          <w:szCs w:val="28"/>
        </w:rPr>
        <w:t xml:space="preserve"> сельского поселения, схеме территориального планирования Кирово-Чепецкого муниципального района, возникшее в </w:t>
      </w:r>
      <w:r w:rsidRPr="005944AD">
        <w:rPr>
          <w:rFonts w:ascii="Times New Roman" w:eastAsia="Calibri" w:hAnsi="Times New Roman" w:cs="Times New Roman"/>
          <w:sz w:val="28"/>
          <w:szCs w:val="28"/>
        </w:rPr>
        <w:lastRenderedPageBreak/>
        <w:t>результате внесени</w:t>
      </w:r>
      <w:r>
        <w:rPr>
          <w:rFonts w:ascii="Times New Roman" w:eastAsia="Calibri" w:hAnsi="Times New Roman" w:cs="Times New Roman"/>
          <w:sz w:val="28"/>
          <w:szCs w:val="28"/>
        </w:rPr>
        <w:t>я в генеральный план Филипповского</w:t>
      </w:r>
      <w:r w:rsidRPr="005944AD">
        <w:rPr>
          <w:rFonts w:ascii="Times New Roman" w:eastAsia="Calibri" w:hAnsi="Times New Roman" w:cs="Times New Roman"/>
          <w:sz w:val="28"/>
          <w:szCs w:val="28"/>
        </w:rPr>
        <w:t xml:space="preserve"> сельского поселения или схему территориального планирования Кирово-Чепецкого муниципального района изменений;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proofErr w:type="gramStart"/>
      <w:r w:rsidRPr="005944AD">
        <w:rPr>
          <w:rFonts w:ascii="Times New Roman" w:eastAsia="Calibri" w:hAnsi="Times New Roman" w:cs="Times New Roman"/>
          <w:sz w:val="28"/>
          <w:szCs w:val="28"/>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Pr="005944AD">
        <w:rPr>
          <w:rFonts w:ascii="Times New Roman" w:eastAsia="Calibri" w:hAnsi="Times New Roman" w:cs="Times New Roman"/>
          <w:sz w:val="28"/>
          <w:szCs w:val="28"/>
        </w:rPr>
        <w:t xml:space="preserve"> пунктов;</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6) принятие решения о комплексном развитии территории или заключение в соответствии со статьей 70 Градостроительного Кодекса договора о комплексном развитии территории;</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7) обнаружение мест захоронений погибших при защите Отечества, расположенных в границах муниципальных образований;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1.2. Предложения о внесении изменений в настоящие Правила направляются в Комиссию:</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 федеральными органами исполнительной власти в случаях, если </w:t>
      </w:r>
      <w:r w:rsidRPr="005944AD">
        <w:rPr>
          <w:rFonts w:ascii="Times New Roman" w:eastAsia="Calibri" w:hAnsi="Times New Roman" w:cs="Times New Roman"/>
          <w:sz w:val="28"/>
          <w:szCs w:val="28"/>
        </w:rPr>
        <w:lastRenderedPageBreak/>
        <w:t>Правила могут воспрепятствовать функционированию, размещению объектов капитального строительства федерального значения;</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2) органами исполнительной власти Кировской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3) органами местного самоуправления муниципального образования </w:t>
      </w:r>
      <w:proofErr w:type="spellStart"/>
      <w:r w:rsidRPr="005944AD">
        <w:rPr>
          <w:rFonts w:ascii="Times New Roman" w:eastAsia="Calibri" w:hAnsi="Times New Roman" w:cs="Times New Roman"/>
          <w:sz w:val="28"/>
          <w:szCs w:val="28"/>
        </w:rPr>
        <w:t>Кирово</w:t>
      </w:r>
      <w:proofErr w:type="spellEnd"/>
      <w:r w:rsidRPr="005944AD">
        <w:rPr>
          <w:rFonts w:ascii="Times New Roman" w:eastAsia="Calibri" w:hAnsi="Times New Roman" w:cs="Times New Roman"/>
          <w:sz w:val="28"/>
          <w:szCs w:val="28"/>
        </w:rPr>
        <w:t xml:space="preserve"> - Чепецкий муниципальный район в случаях, если Правила могут воспрепятствовать функционированию, размещению объектов капитального строительства местного значения, в целях рационального использования земельных участков;</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4) органами местного самоуправления муниц</w:t>
      </w:r>
      <w:r w:rsidR="0052368E">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в случаях, если необходимо совершенствовать порядок регулирования землепользования и застройки на территории муниц</w:t>
      </w:r>
      <w:r w:rsidR="0052368E">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а также, если Правила могут воспрепятствовать функционированию, размещению объектов капитального строительства местного значения;</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proofErr w:type="gramStart"/>
      <w:r w:rsidRPr="005944AD">
        <w:rPr>
          <w:rFonts w:ascii="Times New Roman" w:eastAsia="Calibri" w:hAnsi="Times New Roman" w:cs="Times New Roman"/>
          <w:sz w:val="28"/>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w:t>
      </w:r>
      <w:proofErr w:type="gramEnd"/>
      <w:r w:rsidRPr="005944AD">
        <w:rPr>
          <w:rFonts w:ascii="Times New Roman" w:eastAsia="Calibri" w:hAnsi="Times New Roman" w:cs="Times New Roman"/>
          <w:sz w:val="28"/>
          <w:szCs w:val="28"/>
        </w:rPr>
        <w:t xml:space="preserve"> территории.</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1.2.1</w:t>
      </w:r>
      <w:r w:rsidR="0052368E">
        <w:rPr>
          <w:rFonts w:ascii="Times New Roman" w:eastAsia="Calibri" w:hAnsi="Times New Roman" w:cs="Times New Roman"/>
          <w:sz w:val="28"/>
          <w:szCs w:val="28"/>
        </w:rPr>
        <w:t>.</w:t>
      </w:r>
      <w:r w:rsidRPr="005944AD">
        <w:rPr>
          <w:rFonts w:ascii="Times New Roman" w:eastAsia="Calibri" w:hAnsi="Times New Roman" w:cs="Times New Roman"/>
          <w:sz w:val="28"/>
          <w:szCs w:val="28"/>
        </w:rPr>
        <w:t xml:space="preserve">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1.3. </w:t>
      </w:r>
      <w:proofErr w:type="gramStart"/>
      <w:r w:rsidRPr="005944AD">
        <w:rPr>
          <w:rFonts w:ascii="Times New Roman" w:eastAsia="Calibri"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w:t>
      </w:r>
      <w:r w:rsidRPr="005944AD">
        <w:rPr>
          <w:rFonts w:ascii="Times New Roman" w:eastAsia="Calibri" w:hAnsi="Times New Roman" w:cs="Times New Roman"/>
          <w:sz w:val="28"/>
          <w:szCs w:val="28"/>
        </w:rPr>
        <w:lastRenderedPageBreak/>
        <w:t>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w:t>
      </w:r>
      <w:proofErr w:type="gramEnd"/>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1.4. Глава администрации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с учетом рекомендаций, содержащихся в заключение Комиссии, в течение двадцати пяти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1.5. Глава администрации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в пятидневный срок, </w:t>
      </w:r>
      <w:proofErr w:type="gramStart"/>
      <w:r w:rsidRPr="005944AD">
        <w:rPr>
          <w:rFonts w:ascii="Times New Roman" w:eastAsia="Calibri" w:hAnsi="Times New Roman" w:cs="Times New Roman"/>
          <w:sz w:val="28"/>
          <w:szCs w:val="28"/>
        </w:rPr>
        <w:t>с даты принятия</w:t>
      </w:r>
      <w:proofErr w:type="gramEnd"/>
      <w:r w:rsidRPr="005944AD">
        <w:rPr>
          <w:rFonts w:ascii="Times New Roman" w:eastAsia="Calibri" w:hAnsi="Times New Roman" w:cs="Times New Roman"/>
          <w:sz w:val="28"/>
          <w:szCs w:val="28"/>
        </w:rPr>
        <w:t xml:space="preserve"> решения о подготовке проекта изменения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Сообщение о принятии такого решения размещается на официальном сайте муниципального образования </w:t>
      </w:r>
      <w:proofErr w:type="spellStart"/>
      <w:r w:rsidRPr="005944AD">
        <w:rPr>
          <w:rFonts w:ascii="Times New Roman" w:eastAsia="Calibri" w:hAnsi="Times New Roman" w:cs="Times New Roman"/>
          <w:sz w:val="28"/>
          <w:szCs w:val="28"/>
        </w:rPr>
        <w:t>Кирово</w:t>
      </w:r>
      <w:proofErr w:type="spellEnd"/>
      <w:r w:rsidRPr="005944AD">
        <w:rPr>
          <w:rFonts w:ascii="Times New Roman" w:eastAsia="Calibri" w:hAnsi="Times New Roman" w:cs="Times New Roman"/>
          <w:sz w:val="28"/>
          <w:szCs w:val="28"/>
        </w:rPr>
        <w:t xml:space="preserve"> - Чепецкий муниципальный район в сети «Интернет».</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1.6. </w:t>
      </w:r>
      <w:proofErr w:type="gramStart"/>
      <w:r w:rsidRPr="005944AD">
        <w:rPr>
          <w:rFonts w:ascii="Times New Roman" w:eastAsia="Calibri" w:hAnsi="Times New Roman" w:cs="Times New Roman"/>
          <w:sz w:val="28"/>
          <w:szCs w:val="28"/>
        </w:rPr>
        <w:t>Администрация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или отдел градостроительства и землеустройства администрации муниципального образования </w:t>
      </w:r>
      <w:proofErr w:type="spellStart"/>
      <w:r w:rsidRPr="005944AD">
        <w:rPr>
          <w:rFonts w:ascii="Times New Roman" w:eastAsia="Calibri" w:hAnsi="Times New Roman" w:cs="Times New Roman"/>
          <w:sz w:val="28"/>
          <w:szCs w:val="28"/>
        </w:rPr>
        <w:t>Кирово</w:t>
      </w:r>
      <w:proofErr w:type="spellEnd"/>
      <w:r w:rsidRPr="005944AD">
        <w:rPr>
          <w:rFonts w:ascii="Times New Roman" w:eastAsia="Calibri" w:hAnsi="Times New Roman" w:cs="Times New Roman"/>
          <w:sz w:val="28"/>
          <w:szCs w:val="28"/>
        </w:rPr>
        <w:t xml:space="preserve"> - Чепецкий муниципальный район (в соответствии с соглашением о разграничении полномочий в сфере градостроительной деятельности) в десятидневный срок осуществляет проверку проекта изменения Правил, представленного Комиссией,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и направляет проект изменения Правил главе администрации</w:t>
      </w:r>
      <w:proofErr w:type="gramEnd"/>
      <w:r w:rsidRPr="005944AD">
        <w:rPr>
          <w:rFonts w:ascii="Times New Roman" w:eastAsia="Calibri" w:hAnsi="Times New Roman" w:cs="Times New Roman"/>
          <w:sz w:val="28"/>
          <w:szCs w:val="28"/>
        </w:rPr>
        <w:t xml:space="preserve">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или в случае обнаружения его несоответствия требованиям и документам, указанным в настоящем пункте, в Комиссию на доработку.</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1.7. Глава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при получении проекта изменения Правил принимает решение о проведении публичных слушаний по такому проекту (с установлением срока проведения публичных слушаний) в срок не позднее чем через десять дней со дня получения такого проекта.</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1.7.1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5944AD">
        <w:rPr>
          <w:rFonts w:ascii="Times New Roman" w:eastAsia="Calibri" w:hAnsi="Times New Roman" w:cs="Times New Roman"/>
          <w:sz w:val="28"/>
          <w:szCs w:val="28"/>
        </w:rPr>
        <w:t>с даты обнаружения</w:t>
      </w:r>
      <w:proofErr w:type="gramEnd"/>
      <w:r w:rsidRPr="005944AD">
        <w:rPr>
          <w:rFonts w:ascii="Times New Roman" w:eastAsia="Calibri" w:hAnsi="Times New Roman" w:cs="Times New Roman"/>
          <w:sz w:val="28"/>
          <w:szCs w:val="28"/>
        </w:rPr>
        <w:t xml:space="preserve"> таких мест, при этом проведение общественных обсуждений или публичных слушаний не требуется.</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1.8. Оповещение о публичных слушаниях по проекту изменения Правил должно содержать информацию о:</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 </w:t>
      </w:r>
      <w:proofErr w:type="gramStart"/>
      <w:r w:rsidRPr="005944AD">
        <w:rPr>
          <w:rFonts w:ascii="Times New Roman" w:eastAsia="Calibri" w:hAnsi="Times New Roman" w:cs="Times New Roman"/>
          <w:sz w:val="28"/>
          <w:szCs w:val="28"/>
        </w:rPr>
        <w:t>характере</w:t>
      </w:r>
      <w:proofErr w:type="gramEnd"/>
      <w:r w:rsidRPr="005944AD">
        <w:rPr>
          <w:rFonts w:ascii="Times New Roman" w:eastAsia="Calibri" w:hAnsi="Times New Roman" w:cs="Times New Roman"/>
          <w:sz w:val="28"/>
          <w:szCs w:val="28"/>
        </w:rPr>
        <w:t xml:space="preserve"> обсуждаемого вопроса;</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2) дате, времени и месте проведения публичных слушаний;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3) дате, времени и месте предварительного ознакомления с </w:t>
      </w:r>
      <w:r w:rsidRPr="005944AD">
        <w:rPr>
          <w:rFonts w:ascii="Times New Roman" w:eastAsia="Calibri" w:hAnsi="Times New Roman" w:cs="Times New Roman"/>
          <w:sz w:val="28"/>
          <w:szCs w:val="28"/>
        </w:rPr>
        <w:lastRenderedPageBreak/>
        <w:t>соответствующей документацией и информацией.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1.9. Публичные слушания по проекту изменения Правил проводятся в соответствии с положением о порядке проведения публичных слушаний в муни</w:t>
      </w:r>
      <w:r w:rsidR="006F3033">
        <w:rPr>
          <w:rFonts w:ascii="Times New Roman" w:eastAsia="Calibri" w:hAnsi="Times New Roman" w:cs="Times New Roman"/>
          <w:sz w:val="28"/>
          <w:szCs w:val="28"/>
        </w:rPr>
        <w:t>ципальном образовании Филипповское</w:t>
      </w:r>
      <w:r w:rsidRPr="005944AD">
        <w:rPr>
          <w:rFonts w:ascii="Times New Roman" w:eastAsia="Calibri" w:hAnsi="Times New Roman" w:cs="Times New Roman"/>
          <w:sz w:val="28"/>
          <w:szCs w:val="28"/>
        </w:rPr>
        <w:t xml:space="preserve"> сельское поселение.</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1.10.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1.11. </w:t>
      </w:r>
      <w:proofErr w:type="gramStart"/>
      <w:r w:rsidRPr="005944AD">
        <w:rPr>
          <w:rFonts w:ascii="Times New Roman" w:eastAsia="Calibri" w:hAnsi="Times New Roman" w:cs="Times New Roman"/>
          <w:sz w:val="28"/>
          <w:szCs w:val="28"/>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5944AD">
        <w:rPr>
          <w:rFonts w:ascii="Times New Roman" w:eastAsia="Calibri" w:hAnsi="Times New Roman" w:cs="Times New Roman"/>
          <w:sz w:val="28"/>
          <w:szCs w:val="28"/>
        </w:rPr>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1.12. Не позднее чем через десять дней со дня окончания публичных слушаний Комиссия представляет Главе администрации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проект изменения Правил, протокол публичных слушаний и заключение о результатах публичных слушаний.</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proofErr w:type="gramStart"/>
      <w:r w:rsidRPr="005944AD">
        <w:rPr>
          <w:rFonts w:ascii="Times New Roman" w:eastAsia="Calibri" w:hAnsi="Times New Roman" w:cs="Times New Roman"/>
          <w:sz w:val="28"/>
          <w:szCs w:val="28"/>
        </w:rPr>
        <w:t>Глава администрации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в течение десяти дней после представления ему проекта изменения Правил, протокола публичных слушаний и заключения о результатах публичных слушаний принимает решение о направлении указанного проекта в представительный орган сельского поселения или о направлении его на доработку с указанием даты повторного представления либо принимает решение об отказе.</w:t>
      </w:r>
      <w:proofErr w:type="gramEnd"/>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1.13. </w:t>
      </w:r>
      <w:proofErr w:type="gramStart"/>
      <w:r w:rsidRPr="005944AD">
        <w:rPr>
          <w:rFonts w:ascii="Times New Roman" w:eastAsia="Calibri" w:hAnsi="Times New Roman" w:cs="Times New Roman"/>
          <w:sz w:val="28"/>
          <w:szCs w:val="28"/>
        </w:rPr>
        <w:t>Представительный орган мун</w:t>
      </w:r>
      <w:r w:rsidR="006F3033">
        <w:rPr>
          <w:rFonts w:ascii="Times New Roman" w:eastAsia="Calibri" w:hAnsi="Times New Roman" w:cs="Times New Roman"/>
          <w:sz w:val="28"/>
          <w:szCs w:val="28"/>
        </w:rPr>
        <w:t>иципального образования Филипповское</w:t>
      </w:r>
      <w:r w:rsidRPr="005944AD">
        <w:rPr>
          <w:rFonts w:ascii="Times New Roman" w:eastAsia="Calibri" w:hAnsi="Times New Roman" w:cs="Times New Roman"/>
          <w:sz w:val="28"/>
          <w:szCs w:val="28"/>
        </w:rPr>
        <w:t xml:space="preserve"> сельское поселение, по результатам рассмотрения проекта изменений Правил и обязательных приложений к нему (протокол публичных слушаний с заключением о результатах таких публичных слушаний, заключение отдела градостроительства и землеустройства администрации муниципального образования </w:t>
      </w:r>
      <w:proofErr w:type="spellStart"/>
      <w:r w:rsidRPr="005944AD">
        <w:rPr>
          <w:rFonts w:ascii="Times New Roman" w:eastAsia="Calibri" w:hAnsi="Times New Roman" w:cs="Times New Roman"/>
          <w:sz w:val="28"/>
          <w:szCs w:val="28"/>
        </w:rPr>
        <w:t>Кирово</w:t>
      </w:r>
      <w:proofErr w:type="spellEnd"/>
      <w:r w:rsidRPr="005944AD">
        <w:rPr>
          <w:rFonts w:ascii="Times New Roman" w:eastAsia="Calibri" w:hAnsi="Times New Roman" w:cs="Times New Roman"/>
          <w:sz w:val="28"/>
          <w:szCs w:val="28"/>
        </w:rPr>
        <w:t xml:space="preserve"> - Чепецкий муниципальный район), утверждает изменения Правил или направляет проект изменений Правил Главе администрации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на доработку в соответствии с</w:t>
      </w:r>
      <w:proofErr w:type="gramEnd"/>
      <w:r w:rsidRPr="005944AD">
        <w:rPr>
          <w:rFonts w:ascii="Times New Roman" w:eastAsia="Calibri" w:hAnsi="Times New Roman" w:cs="Times New Roman"/>
          <w:sz w:val="28"/>
          <w:szCs w:val="28"/>
        </w:rPr>
        <w:t xml:space="preserve"> результатами публичных слушаний по указанному проекту.</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1.14. Решение о внесении изменений с текстом изменений </w:t>
      </w:r>
      <w:proofErr w:type="gramStart"/>
      <w:r w:rsidRPr="005944AD">
        <w:rPr>
          <w:rFonts w:ascii="Times New Roman" w:eastAsia="Calibri" w:hAnsi="Times New Roman" w:cs="Times New Roman"/>
          <w:sz w:val="28"/>
          <w:szCs w:val="28"/>
        </w:rPr>
        <w:t>Правил</w:t>
      </w:r>
      <w:proofErr w:type="gramEnd"/>
      <w:r w:rsidRPr="005944AD">
        <w:rPr>
          <w:rFonts w:ascii="Times New Roman" w:eastAsia="Calibri" w:hAnsi="Times New Roman" w:cs="Times New Roman"/>
          <w:sz w:val="28"/>
          <w:szCs w:val="28"/>
        </w:rPr>
        <w:t xml:space="preserve"> и фрагмент карты градостроительного зонирования подлежит опубликованию в порядке, установленном для официального опубликования муниципальных правовых актов, и может размещаться на официальном сайте муниципального образования </w:t>
      </w:r>
      <w:proofErr w:type="spellStart"/>
      <w:r w:rsidRPr="005944AD">
        <w:rPr>
          <w:rFonts w:ascii="Times New Roman" w:eastAsia="Calibri" w:hAnsi="Times New Roman" w:cs="Times New Roman"/>
          <w:sz w:val="28"/>
          <w:szCs w:val="28"/>
        </w:rPr>
        <w:t>Кирово</w:t>
      </w:r>
      <w:proofErr w:type="spellEnd"/>
      <w:r w:rsidRPr="005944AD">
        <w:rPr>
          <w:rFonts w:ascii="Times New Roman" w:eastAsia="Calibri" w:hAnsi="Times New Roman" w:cs="Times New Roman"/>
          <w:sz w:val="28"/>
          <w:szCs w:val="28"/>
        </w:rPr>
        <w:t xml:space="preserve"> - Чепецкий муниципальный район в сети «Интернет».</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lastRenderedPageBreak/>
        <w:t>1.15. Физические и юридические лица вправе оспорить решение о внесении изменений в Правила в судебном порядке.</w:t>
      </w:r>
    </w:p>
    <w:p w:rsidR="005944AD" w:rsidRPr="005944AD" w:rsidRDefault="005944AD" w:rsidP="005944AD">
      <w:pPr>
        <w:widowControl w:val="0"/>
        <w:suppressAutoHyphens/>
        <w:spacing w:after="0"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1.16. </w:t>
      </w:r>
      <w:proofErr w:type="gramStart"/>
      <w:r w:rsidRPr="005944AD">
        <w:rPr>
          <w:rFonts w:ascii="Times New Roman" w:eastAsia="Calibri" w:hAnsi="Times New Roman" w:cs="Times New Roman"/>
          <w:sz w:val="28"/>
          <w:szCs w:val="28"/>
        </w:rPr>
        <w:t>Для учета изменений в сведениях, содержащихся в органе кадастрового учета, в соответствии с ч. 6 ст.15 Федерального закона «О государственном кадастре недвижимости» от 24.07.2007 № 221-ФЗ, администрация муниц</w:t>
      </w:r>
      <w:r w:rsidR="006F3033">
        <w:rPr>
          <w:rFonts w:ascii="Times New Roman" w:eastAsia="Calibri" w:hAnsi="Times New Roman" w:cs="Times New Roman"/>
          <w:sz w:val="28"/>
          <w:szCs w:val="28"/>
        </w:rPr>
        <w:t>ипального образования Филипповское</w:t>
      </w:r>
      <w:r w:rsidRPr="005944AD">
        <w:rPr>
          <w:rFonts w:ascii="Times New Roman" w:eastAsia="Calibri" w:hAnsi="Times New Roman" w:cs="Times New Roman"/>
          <w:sz w:val="28"/>
          <w:szCs w:val="28"/>
        </w:rPr>
        <w:t xml:space="preserve"> сельское поселение, в срок не более чем десять рабочих дней со дня вступления в силу решения о внесении изменений в Правила, представляет в филиал ФГБУ «ФКП </w:t>
      </w:r>
      <w:proofErr w:type="spellStart"/>
      <w:r w:rsidRPr="005944AD">
        <w:rPr>
          <w:rFonts w:ascii="Times New Roman" w:eastAsia="Calibri" w:hAnsi="Times New Roman" w:cs="Times New Roman"/>
          <w:sz w:val="28"/>
          <w:szCs w:val="28"/>
        </w:rPr>
        <w:t>Росреестра</w:t>
      </w:r>
      <w:proofErr w:type="spellEnd"/>
      <w:r w:rsidRPr="005944AD">
        <w:rPr>
          <w:rFonts w:ascii="Times New Roman" w:eastAsia="Calibri" w:hAnsi="Times New Roman" w:cs="Times New Roman"/>
          <w:sz w:val="28"/>
          <w:szCs w:val="28"/>
        </w:rPr>
        <w:t>» по Кировской области</w:t>
      </w:r>
      <w:proofErr w:type="gramEnd"/>
      <w:r w:rsidRPr="005944AD">
        <w:rPr>
          <w:rFonts w:ascii="Times New Roman" w:eastAsia="Calibri" w:hAnsi="Times New Roman" w:cs="Times New Roman"/>
          <w:sz w:val="28"/>
          <w:szCs w:val="28"/>
        </w:rPr>
        <w:t xml:space="preserve"> документ, содержащий сведения необходимые для внесения в государственный кадастр недвижимости. Состав сведений вносимых в государственный кадастр недвижимости отражен в ст. 10 Федерального закона «О государственном кадастре недвижимости» от 24.07.2007 № 221-ФЗ.</w:t>
      </w:r>
    </w:p>
    <w:p w:rsidR="005944AD" w:rsidRDefault="005944AD" w:rsidP="00FC0E8A">
      <w:pPr>
        <w:widowControl w:val="0"/>
        <w:suppressAutoHyphens/>
        <w:spacing w:line="240" w:lineRule="auto"/>
        <w:ind w:left="-283" w:firstLine="680"/>
        <w:jc w:val="both"/>
        <w:rPr>
          <w:rFonts w:ascii="Times New Roman" w:eastAsia="Calibri" w:hAnsi="Times New Roman" w:cs="Times New Roman"/>
          <w:sz w:val="28"/>
          <w:szCs w:val="28"/>
        </w:rPr>
      </w:pPr>
      <w:r w:rsidRPr="005944AD">
        <w:rPr>
          <w:rFonts w:ascii="Times New Roman" w:eastAsia="Calibri" w:hAnsi="Times New Roman" w:cs="Times New Roman"/>
          <w:sz w:val="28"/>
          <w:szCs w:val="28"/>
        </w:rPr>
        <w:t xml:space="preserve">1.21.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w:t>
      </w:r>
      <w:proofErr w:type="gramStart"/>
      <w:r w:rsidRPr="005944AD">
        <w:rPr>
          <w:rFonts w:ascii="Times New Roman" w:eastAsia="Calibri" w:hAnsi="Times New Roman" w:cs="Times New Roman"/>
          <w:sz w:val="28"/>
          <w:szCs w:val="28"/>
        </w:rPr>
        <w:t>позднее</w:t>
      </w:r>
      <w:proofErr w:type="gramEnd"/>
      <w:r w:rsidRPr="005944AD">
        <w:rPr>
          <w:rFonts w:ascii="Times New Roman" w:eastAsia="Calibri" w:hAnsi="Times New Roman" w:cs="Times New Roman"/>
          <w:sz w:val="28"/>
          <w:szCs w:val="28"/>
        </w:rPr>
        <w:t xml:space="preserve"> чем девяносто дней со дня утверждения проекта планировки территории в целях ее комплексного развития.</w:t>
      </w:r>
      <w:r w:rsidR="006F3033">
        <w:rPr>
          <w:rFonts w:ascii="Times New Roman" w:eastAsia="Calibri" w:hAnsi="Times New Roman" w:cs="Times New Roman"/>
          <w:sz w:val="28"/>
          <w:szCs w:val="28"/>
        </w:rPr>
        <w:t>».</w:t>
      </w:r>
    </w:p>
    <w:p w:rsidR="00C73620" w:rsidRDefault="00327796" w:rsidP="00C73620">
      <w:pPr>
        <w:widowControl w:val="0"/>
        <w:suppressAutoHyphens/>
        <w:spacing w:line="240" w:lineRule="auto"/>
        <w:ind w:left="-283"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6F3033">
        <w:rPr>
          <w:rFonts w:ascii="Times New Roman" w:eastAsia="Calibri" w:hAnsi="Times New Roman" w:cs="Times New Roman"/>
          <w:sz w:val="28"/>
          <w:szCs w:val="28"/>
        </w:rPr>
        <w:t xml:space="preserve">. В главе 8 части </w:t>
      </w:r>
      <w:r w:rsidR="00C73620">
        <w:rPr>
          <w:rFonts w:ascii="Times New Roman" w:eastAsia="Calibri" w:hAnsi="Times New Roman" w:cs="Times New Roman"/>
          <w:sz w:val="28"/>
          <w:szCs w:val="28"/>
        </w:rPr>
        <w:t xml:space="preserve">3 </w:t>
      </w:r>
      <w:r w:rsidR="004F2275">
        <w:rPr>
          <w:rFonts w:ascii="Times New Roman" w:eastAsia="Calibri" w:hAnsi="Times New Roman" w:cs="Times New Roman"/>
          <w:sz w:val="28"/>
          <w:szCs w:val="28"/>
        </w:rPr>
        <w:t>под</w:t>
      </w:r>
      <w:r w:rsidR="00C73620">
        <w:rPr>
          <w:rFonts w:ascii="Times New Roman" w:eastAsia="Calibri" w:hAnsi="Times New Roman" w:cs="Times New Roman"/>
          <w:sz w:val="28"/>
          <w:szCs w:val="28"/>
        </w:rPr>
        <w:t>раздел «Территориальные зоны вне населенных пунктов</w:t>
      </w:r>
      <w:r w:rsidR="004F2275">
        <w:rPr>
          <w:rFonts w:ascii="Times New Roman" w:eastAsia="Calibri" w:hAnsi="Times New Roman" w:cs="Times New Roman"/>
          <w:sz w:val="28"/>
          <w:szCs w:val="28"/>
        </w:rPr>
        <w:t xml:space="preserve"> </w:t>
      </w:r>
      <w:r w:rsidR="00C73620">
        <w:rPr>
          <w:rFonts w:ascii="Times New Roman" w:eastAsia="Calibri" w:hAnsi="Times New Roman" w:cs="Times New Roman"/>
          <w:sz w:val="28"/>
          <w:szCs w:val="28"/>
        </w:rPr>
        <w:t>» изложить в новой редакции:</w:t>
      </w:r>
    </w:p>
    <w:p w:rsidR="00C73620" w:rsidRPr="00C73620" w:rsidRDefault="00C73620" w:rsidP="00C73620">
      <w:pPr>
        <w:ind w:hanging="142"/>
        <w:rPr>
          <w:rFonts w:ascii="Times New Roman" w:eastAsia="Times New Roman" w:hAnsi="Times New Roman" w:cs="Times New Roman"/>
          <w:b/>
        </w:rPr>
      </w:pPr>
      <w:r>
        <w:rPr>
          <w:rFonts w:ascii="Times New Roman" w:eastAsia="Calibri" w:hAnsi="Times New Roman" w:cs="Times New Roman"/>
          <w:sz w:val="28"/>
          <w:szCs w:val="28"/>
        </w:rPr>
        <w:t>«</w:t>
      </w:r>
      <w:r w:rsidRPr="00C73620">
        <w:rPr>
          <w:rFonts w:ascii="Times New Roman" w:eastAsia="Times New Roman" w:hAnsi="Times New Roman" w:cs="Times New Roman"/>
          <w:b/>
        </w:rPr>
        <w:t>ТЕРРИТОРИАЛЬНЫЕ ЗОНЫ ВНЕ НАСЕЛЕННЫХ ПУНКТОВ</w:t>
      </w:r>
    </w:p>
    <w:p w:rsidR="00C73620" w:rsidRDefault="00C73620" w:rsidP="00C73620">
      <w:pPr>
        <w:shd w:val="clear" w:color="auto" w:fill="FFFFFF"/>
        <w:tabs>
          <w:tab w:val="left" w:pos="9861"/>
        </w:tabs>
        <w:spacing w:after="0" w:line="274" w:lineRule="exact"/>
        <w:ind w:left="570" w:right="398" w:hanging="712"/>
        <w:rPr>
          <w:rFonts w:ascii="Times New Roman" w:eastAsia="Times New Roman" w:hAnsi="Times New Roman" w:cs="Times New Roman"/>
          <w:color w:val="000000"/>
          <w:u w:val="single"/>
        </w:rPr>
      </w:pPr>
      <w:r w:rsidRPr="00C73620">
        <w:rPr>
          <w:rFonts w:ascii="Times New Roman" w:eastAsia="Times New Roman" w:hAnsi="Times New Roman" w:cs="Times New Roman"/>
          <w:u w:val="single"/>
        </w:rPr>
        <w:t xml:space="preserve">НА ЗЕМЛЯХ ПРОМЫШЛЕННОСТИ, ТРАНСПОРТА, СВЯЗИ </w:t>
      </w:r>
      <w:r w:rsidR="00956692">
        <w:rPr>
          <w:rFonts w:ascii="Times New Roman" w:eastAsia="Times New Roman" w:hAnsi="Times New Roman" w:cs="Times New Roman"/>
          <w:u w:val="single"/>
        </w:rPr>
        <w:t xml:space="preserve"> И ИНОГО СПЕЦИАЛЬНОГО </w:t>
      </w:r>
      <w:r w:rsidRPr="00C73620">
        <w:rPr>
          <w:rFonts w:ascii="Times New Roman" w:eastAsia="Times New Roman" w:hAnsi="Times New Roman" w:cs="Times New Roman"/>
          <w:u w:val="single"/>
        </w:rPr>
        <w:t>НАЗНАЧЕНИЯ</w:t>
      </w:r>
      <w:r w:rsidRPr="00C73620">
        <w:rPr>
          <w:rFonts w:ascii="Times New Roman" w:eastAsia="Times New Roman" w:hAnsi="Times New Roman" w:cs="Times New Roman"/>
          <w:color w:val="000000"/>
          <w:u w:val="single"/>
        </w:rPr>
        <w:t xml:space="preserve"> </w:t>
      </w:r>
    </w:p>
    <w:p w:rsidR="00956692" w:rsidRPr="00C73620" w:rsidRDefault="00956692" w:rsidP="00C73620">
      <w:pPr>
        <w:shd w:val="clear" w:color="auto" w:fill="FFFFFF"/>
        <w:tabs>
          <w:tab w:val="left" w:pos="9861"/>
        </w:tabs>
        <w:spacing w:after="0" w:line="274" w:lineRule="exact"/>
        <w:ind w:left="570" w:right="398" w:hanging="712"/>
        <w:rPr>
          <w:rFonts w:ascii="Times New Roman" w:eastAsia="Times New Roman" w:hAnsi="Times New Roman" w:cs="Times New Roman"/>
          <w:color w:val="000000"/>
          <w:u w:val="single"/>
        </w:rPr>
      </w:pPr>
    </w:p>
    <w:p w:rsidR="00C73620" w:rsidRPr="00C73620" w:rsidRDefault="00C73620" w:rsidP="00C73620">
      <w:pPr>
        <w:autoSpaceDE w:val="0"/>
        <w:autoSpaceDN w:val="0"/>
        <w:adjustRightInd w:val="0"/>
        <w:spacing w:after="0" w:line="240" w:lineRule="auto"/>
        <w:ind w:left="426"/>
        <w:jc w:val="both"/>
        <w:rPr>
          <w:rFonts w:ascii="Times New Roman" w:eastAsia="Times New Roman" w:hAnsi="Times New Roman" w:cs="Times New Roman"/>
          <w:sz w:val="24"/>
          <w:szCs w:val="24"/>
        </w:rPr>
      </w:pPr>
      <w:r w:rsidRPr="00C73620">
        <w:rPr>
          <w:rFonts w:ascii="Times New Roman" w:eastAsia="Times New Roman" w:hAnsi="Times New Roman" w:cs="Times New Roman"/>
          <w:color w:val="000000"/>
          <w:sz w:val="24"/>
          <w:szCs w:val="24"/>
        </w:rPr>
        <w:t xml:space="preserve">И-1 - </w:t>
      </w:r>
      <w:r w:rsidRPr="00C73620">
        <w:rPr>
          <w:rFonts w:ascii="Times New Roman" w:eastAsia="Times New Roman" w:hAnsi="Times New Roman" w:cs="Times New Roman"/>
        </w:rPr>
        <w:t>ЗОНЫ ИНЖЕНЕРНОЙ И ТРАНСПОРТНОЙ ИНФРАСТРУКТУРЫ</w:t>
      </w:r>
    </w:p>
    <w:p w:rsidR="00C73620" w:rsidRPr="00C73620" w:rsidRDefault="00C73620" w:rsidP="00C73620">
      <w:pPr>
        <w:spacing w:after="0" w:line="240" w:lineRule="auto"/>
        <w:ind w:firstLine="120"/>
        <w:rPr>
          <w:rFonts w:ascii="Times New Roman" w:eastAsia="Times New Roman" w:hAnsi="Times New Roman" w:cs="Times New Roman"/>
          <w:color w:val="000000"/>
          <w:sz w:val="24"/>
          <w:szCs w:val="24"/>
        </w:rPr>
      </w:pPr>
    </w:p>
    <w:p w:rsidR="00C73620" w:rsidRPr="00C73620" w:rsidRDefault="00C73620" w:rsidP="00C73620">
      <w:pPr>
        <w:shd w:val="clear" w:color="auto" w:fill="FFFFFF"/>
        <w:tabs>
          <w:tab w:val="left" w:pos="9861"/>
        </w:tabs>
        <w:spacing w:after="0" w:line="274" w:lineRule="exact"/>
        <w:ind w:left="570" w:right="398" w:hanging="712"/>
        <w:rPr>
          <w:rFonts w:ascii="Times New Roman" w:eastAsia="Times New Roman" w:hAnsi="Times New Roman" w:cs="Times New Roman"/>
          <w:color w:val="000000"/>
          <w:u w:val="single"/>
        </w:rPr>
      </w:pPr>
      <w:r w:rsidRPr="00C73620">
        <w:rPr>
          <w:rFonts w:ascii="Times New Roman" w:eastAsia="Times New Roman" w:hAnsi="Times New Roman" w:cs="Times New Roman"/>
          <w:u w:val="single"/>
        </w:rPr>
        <w:t>НА ЗЕМЛЯХ СЕЛЬСКОХОЗЯЙСТВЕННОГО НАЗНАЧЕНИЯ</w:t>
      </w:r>
    </w:p>
    <w:p w:rsidR="00C73620" w:rsidRPr="00C73620" w:rsidRDefault="00C73620" w:rsidP="00C73620">
      <w:pPr>
        <w:shd w:val="clear" w:color="auto" w:fill="FFFFFF"/>
        <w:tabs>
          <w:tab w:val="left" w:pos="9861"/>
        </w:tabs>
        <w:spacing w:after="0" w:line="274" w:lineRule="exact"/>
        <w:ind w:left="570" w:right="398" w:hanging="144"/>
        <w:rPr>
          <w:rFonts w:ascii="Times New Roman" w:eastAsia="Times New Roman" w:hAnsi="Times New Roman" w:cs="Times New Roman"/>
          <w:color w:val="000000"/>
          <w:sz w:val="24"/>
          <w:szCs w:val="24"/>
        </w:rPr>
      </w:pPr>
      <w:r w:rsidRPr="00C73620">
        <w:rPr>
          <w:rFonts w:ascii="Times New Roman" w:eastAsia="Times New Roman" w:hAnsi="Times New Roman" w:cs="Times New Roman"/>
          <w:color w:val="000000"/>
          <w:sz w:val="24"/>
          <w:szCs w:val="24"/>
        </w:rPr>
        <w:t xml:space="preserve">СП-1 – </w:t>
      </w:r>
      <w:r w:rsidRPr="00C73620">
        <w:rPr>
          <w:rFonts w:ascii="Times New Roman" w:eastAsia="Times New Roman" w:hAnsi="Times New Roman" w:cs="Times New Roman"/>
        </w:rPr>
        <w:t>СЕЛЬСКОХОЗЯЙСТВЕННЫЕ ЗОНЫ</w:t>
      </w:r>
    </w:p>
    <w:p w:rsidR="00C73620" w:rsidRPr="00C73620" w:rsidRDefault="00C73620" w:rsidP="00C73620">
      <w:pPr>
        <w:spacing w:after="0" w:line="240" w:lineRule="auto"/>
        <w:ind w:firstLine="120"/>
        <w:rPr>
          <w:rFonts w:ascii="Times New Roman" w:eastAsia="Times New Roman" w:hAnsi="Times New Roman" w:cs="Times New Roman"/>
          <w:color w:val="000000"/>
          <w:sz w:val="24"/>
          <w:szCs w:val="24"/>
        </w:rPr>
      </w:pPr>
    </w:p>
    <w:p w:rsidR="00C73620" w:rsidRPr="00C73620" w:rsidRDefault="00C73620" w:rsidP="00C73620">
      <w:pPr>
        <w:spacing w:after="0" w:line="240" w:lineRule="auto"/>
        <w:ind w:hanging="142"/>
        <w:rPr>
          <w:rFonts w:ascii="Times New Roman" w:eastAsia="Times New Roman" w:hAnsi="Times New Roman" w:cs="Times New Roman"/>
          <w:color w:val="000000"/>
          <w:u w:val="single"/>
        </w:rPr>
      </w:pPr>
      <w:r w:rsidRPr="00C73620">
        <w:rPr>
          <w:rFonts w:ascii="Times New Roman" w:eastAsia="Times New Roman" w:hAnsi="Times New Roman" w:cs="Times New Roman"/>
          <w:u w:val="single"/>
        </w:rPr>
        <w:t>НА ЗЕМЛЯХ ОСОБО ОХРАНЯЕМЫХ ТЕРРИТОРИЙ И ОБЪЕКТОВ</w:t>
      </w:r>
    </w:p>
    <w:p w:rsidR="00C73620" w:rsidRDefault="00C73620" w:rsidP="00C7362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C73620">
        <w:rPr>
          <w:rFonts w:ascii="Times New Roman" w:eastAsia="Times New Roman" w:hAnsi="Times New Roman" w:cs="Times New Roman"/>
          <w:sz w:val="24"/>
          <w:szCs w:val="24"/>
        </w:rPr>
        <w:t>ПР-3 - Зона земель рекреационного назначения</w:t>
      </w:r>
      <w:r>
        <w:rPr>
          <w:rFonts w:ascii="Times New Roman" w:eastAsia="Times New Roman" w:hAnsi="Times New Roman" w:cs="Times New Roman"/>
          <w:sz w:val="24"/>
          <w:szCs w:val="24"/>
        </w:rPr>
        <w:t xml:space="preserve"> ».</w:t>
      </w:r>
    </w:p>
    <w:p w:rsidR="00C73620" w:rsidRDefault="00C73620" w:rsidP="00C7362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73620" w:rsidRDefault="00C73620" w:rsidP="00956692">
      <w:pPr>
        <w:widowControl w:val="0"/>
        <w:autoSpaceDE w:val="0"/>
        <w:autoSpaceDN w:val="0"/>
        <w:adjustRightIn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327796">
        <w:rPr>
          <w:rFonts w:ascii="Times New Roman" w:eastAsia="Times New Roman" w:hAnsi="Times New Roman" w:cs="Times New Roman"/>
          <w:sz w:val="28"/>
          <w:szCs w:val="28"/>
        </w:rPr>
        <w:t xml:space="preserve">  5</w:t>
      </w:r>
      <w:r w:rsidRPr="00C73620">
        <w:rPr>
          <w:rFonts w:ascii="Times New Roman" w:eastAsia="Times New Roman" w:hAnsi="Times New Roman" w:cs="Times New Roman"/>
          <w:sz w:val="28"/>
          <w:szCs w:val="28"/>
        </w:rPr>
        <w:t xml:space="preserve">. </w:t>
      </w:r>
      <w:r w:rsidR="00956692">
        <w:rPr>
          <w:rFonts w:ascii="Times New Roman" w:eastAsia="Times New Roman" w:hAnsi="Times New Roman" w:cs="Times New Roman"/>
          <w:sz w:val="28"/>
          <w:szCs w:val="28"/>
        </w:rPr>
        <w:t>Раздел 8 главы 9</w:t>
      </w:r>
      <w:r w:rsidR="00FC0E8A">
        <w:rPr>
          <w:rFonts w:ascii="Times New Roman" w:eastAsia="Times New Roman" w:hAnsi="Times New Roman" w:cs="Times New Roman"/>
          <w:sz w:val="28"/>
          <w:szCs w:val="28"/>
        </w:rPr>
        <w:t xml:space="preserve"> части 3</w:t>
      </w:r>
      <w:r w:rsidR="00956692">
        <w:rPr>
          <w:rFonts w:ascii="Times New Roman" w:eastAsia="Times New Roman" w:hAnsi="Times New Roman" w:cs="Times New Roman"/>
          <w:sz w:val="28"/>
          <w:szCs w:val="28"/>
        </w:rPr>
        <w:t xml:space="preserve"> Правил изложить в новой редакции:</w:t>
      </w:r>
    </w:p>
    <w:p w:rsidR="00956692" w:rsidRPr="00956692" w:rsidRDefault="00956692" w:rsidP="00956692">
      <w:pPr>
        <w:spacing w:after="0" w:line="240" w:lineRule="auto"/>
        <w:ind w:hanging="142"/>
        <w:rPr>
          <w:rFonts w:ascii="Times New Roman" w:eastAsia="Times New Roman" w:hAnsi="Times New Roman" w:cs="Times New Roman"/>
          <w:b/>
        </w:rPr>
      </w:pPr>
      <w:r>
        <w:rPr>
          <w:rFonts w:ascii="Times New Roman" w:eastAsia="Times New Roman" w:hAnsi="Times New Roman" w:cs="Times New Roman"/>
          <w:b/>
        </w:rPr>
        <w:t>«</w:t>
      </w:r>
      <w:r w:rsidRPr="00956692">
        <w:rPr>
          <w:rFonts w:ascii="Times New Roman" w:eastAsia="Times New Roman" w:hAnsi="Times New Roman" w:cs="Times New Roman"/>
          <w:b/>
        </w:rPr>
        <w:t>Раздел 8. ТЕРРИТОРИАЛЬНЫЕ ЗОНЫ ВНЕ НАСЕЛЕННЫХ ПУНКТОВ</w:t>
      </w:r>
    </w:p>
    <w:p w:rsidR="00956692" w:rsidRPr="00956692" w:rsidRDefault="00956692" w:rsidP="00956692">
      <w:pPr>
        <w:spacing w:after="0" w:line="240" w:lineRule="auto"/>
        <w:ind w:hanging="142"/>
        <w:jc w:val="center"/>
        <w:rPr>
          <w:rFonts w:ascii="Times New Roman" w:eastAsia="Times New Roman" w:hAnsi="Times New Roman" w:cs="Times New Roman"/>
          <w:b/>
        </w:rPr>
      </w:pPr>
    </w:p>
    <w:p w:rsidR="00956692" w:rsidRPr="00956692" w:rsidRDefault="00956692" w:rsidP="00956692">
      <w:pPr>
        <w:shd w:val="clear" w:color="auto" w:fill="FFFFFF"/>
        <w:tabs>
          <w:tab w:val="left" w:pos="9861"/>
        </w:tabs>
        <w:spacing w:after="0" w:line="274" w:lineRule="exact"/>
        <w:ind w:left="570" w:right="398" w:hanging="712"/>
        <w:jc w:val="center"/>
        <w:rPr>
          <w:rFonts w:ascii="Times New Roman" w:eastAsia="Times New Roman" w:hAnsi="Times New Roman" w:cs="Times New Roman"/>
          <w:u w:val="single"/>
        </w:rPr>
      </w:pPr>
      <w:r w:rsidRPr="00956692">
        <w:rPr>
          <w:rFonts w:ascii="Times New Roman" w:eastAsia="Times New Roman" w:hAnsi="Times New Roman" w:cs="Times New Roman"/>
          <w:u w:val="single"/>
        </w:rPr>
        <w:t>НА ЗЕМЛЯХ ПРОМЫШЛЕННОСТИ, ТРАНСПОРТА, СВЯЗИ И ИНОГО СПЕЦИАЛЬНОГО  НАЗНАЧЕНИЯ</w:t>
      </w:r>
    </w:p>
    <w:p w:rsidR="00956692" w:rsidRPr="00956692" w:rsidRDefault="00956692" w:rsidP="00956692">
      <w:pPr>
        <w:shd w:val="clear" w:color="auto" w:fill="FFFFFF"/>
        <w:tabs>
          <w:tab w:val="left" w:pos="9781"/>
        </w:tabs>
        <w:spacing w:after="0" w:line="260" w:lineRule="exact"/>
        <w:ind w:right="-107"/>
        <w:rPr>
          <w:rFonts w:ascii="Times New Roman" w:eastAsia="Times New Roman" w:hAnsi="Times New Roman" w:cs="Times New Roman"/>
          <w:color w:val="000000"/>
          <w:sz w:val="24"/>
          <w:szCs w:val="24"/>
        </w:rPr>
      </w:pPr>
    </w:p>
    <w:p w:rsidR="00956692" w:rsidRPr="00956692" w:rsidRDefault="00956692" w:rsidP="00956692">
      <w:pPr>
        <w:autoSpaceDE w:val="0"/>
        <w:autoSpaceDN w:val="0"/>
        <w:adjustRightInd w:val="0"/>
        <w:spacing w:after="0" w:line="240" w:lineRule="auto"/>
        <w:ind w:left="426"/>
        <w:jc w:val="both"/>
        <w:rPr>
          <w:rFonts w:ascii="Times New Roman" w:eastAsia="Times New Roman" w:hAnsi="Times New Roman" w:cs="Times New Roman"/>
          <w:sz w:val="24"/>
          <w:szCs w:val="24"/>
        </w:rPr>
      </w:pPr>
      <w:r w:rsidRPr="00956692">
        <w:rPr>
          <w:rFonts w:ascii="Times New Roman" w:eastAsia="Times New Roman" w:hAnsi="Times New Roman" w:cs="Times New Roman"/>
          <w:color w:val="000000"/>
          <w:sz w:val="24"/>
          <w:szCs w:val="24"/>
        </w:rPr>
        <w:t xml:space="preserve">И-1 - </w:t>
      </w:r>
      <w:r w:rsidRPr="00956692">
        <w:rPr>
          <w:rFonts w:ascii="Times New Roman" w:eastAsia="Times New Roman" w:hAnsi="Times New Roman" w:cs="Times New Roman"/>
        </w:rPr>
        <w:t>ЗОНЫ ИНЖЕНЕРНОЙ И ТРАНСПОРТНОЙ ИНФРАСТРУКТУРЫ</w:t>
      </w:r>
    </w:p>
    <w:p w:rsidR="00956692" w:rsidRPr="00956692" w:rsidRDefault="00956692" w:rsidP="00956692">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956692">
        <w:rPr>
          <w:rFonts w:ascii="Times New Roman" w:eastAsia="Times New Roman" w:hAnsi="Times New Roman" w:cs="Times New Roman"/>
          <w:b/>
          <w:sz w:val="24"/>
          <w:szCs w:val="24"/>
        </w:rPr>
        <w:t>Основные виды разрешенного использования:</w:t>
      </w:r>
    </w:p>
    <w:p w:rsidR="00956692" w:rsidRPr="00956692" w:rsidRDefault="00956692" w:rsidP="0095669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360"/>
        <w:gridCol w:w="2305"/>
        <w:gridCol w:w="4295"/>
      </w:tblGrid>
      <w:tr w:rsidR="00956692" w:rsidRPr="00956692" w:rsidTr="005076F7">
        <w:tc>
          <w:tcPr>
            <w:tcW w:w="50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proofErr w:type="gramStart"/>
            <w:r w:rsidRPr="00956692">
              <w:rPr>
                <w:rFonts w:ascii="Times New Roman" w:eastAsia="Times New Roman" w:hAnsi="Times New Roman" w:cs="Times New Roman"/>
                <w:b/>
                <w:sz w:val="20"/>
                <w:szCs w:val="20"/>
              </w:rPr>
              <w:t>п</w:t>
            </w:r>
            <w:proofErr w:type="gramEnd"/>
            <w:r w:rsidRPr="00956692">
              <w:rPr>
                <w:rFonts w:ascii="Times New Roman" w:eastAsia="Times New Roman" w:hAnsi="Times New Roman" w:cs="Times New Roman"/>
                <w:b/>
                <w:sz w:val="20"/>
                <w:szCs w:val="20"/>
              </w:rPr>
              <w:t>/п</w:t>
            </w:r>
          </w:p>
        </w:tc>
        <w:tc>
          <w:tcPr>
            <w:tcW w:w="2438"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разрешенного использования земельных участков</w:t>
            </w:r>
          </w:p>
        </w:tc>
        <w:tc>
          <w:tcPr>
            <w:tcW w:w="2369"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разрешенного использования объектов капитального строительства</w:t>
            </w:r>
          </w:p>
        </w:tc>
        <w:tc>
          <w:tcPr>
            <w:tcW w:w="4609"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956692">
              <w:rPr>
                <w:rFonts w:ascii="Times New Roman" w:eastAsia="Times New Roman" w:hAnsi="Times New Roman" w:cs="Times New Roman"/>
                <w:b/>
                <w:sz w:val="20"/>
                <w:szCs w:val="20"/>
              </w:rPr>
              <w:lastRenderedPageBreak/>
              <w:t>строительства</w:t>
            </w:r>
          </w:p>
        </w:tc>
      </w:tr>
      <w:tr w:rsidR="00956692" w:rsidRPr="00956692" w:rsidTr="005076F7">
        <w:trPr>
          <w:trHeight w:val="1016"/>
        </w:trPr>
        <w:tc>
          <w:tcPr>
            <w:tcW w:w="50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38" w:type="dxa"/>
            <w:shd w:val="clear" w:color="auto" w:fill="auto"/>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i/>
                <w:color w:val="000000"/>
                <w:spacing w:val="-1"/>
                <w:sz w:val="20"/>
                <w:szCs w:val="20"/>
              </w:rPr>
            </w:pPr>
            <w:r w:rsidRPr="00956692">
              <w:rPr>
                <w:rFonts w:ascii="Times New Roman" w:eastAsia="Times New Roman" w:hAnsi="Times New Roman" w:cs="Times New Roman"/>
                <w:color w:val="000000"/>
                <w:sz w:val="20"/>
                <w:szCs w:val="20"/>
              </w:rPr>
              <w:t>Коммунальное обслуживание (код 3.1)</w:t>
            </w:r>
          </w:p>
        </w:tc>
        <w:tc>
          <w:tcPr>
            <w:tcW w:w="2369" w:type="dxa"/>
            <w:shd w:val="clear" w:color="auto" w:fill="auto"/>
          </w:tcPr>
          <w:p w:rsidR="00956692" w:rsidRPr="00956692" w:rsidRDefault="00956692" w:rsidP="00956692">
            <w:pPr>
              <w:shd w:val="clear" w:color="auto" w:fill="FFFFFF"/>
              <w:tabs>
                <w:tab w:val="num" w:pos="1254"/>
                <w:tab w:val="left" w:pos="9781"/>
              </w:tabs>
              <w:spacing w:after="0" w:line="274" w:lineRule="exact"/>
              <w:ind w:right="-82"/>
              <w:jc w:val="both"/>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Водонапорная башня;</w:t>
            </w:r>
          </w:p>
          <w:p w:rsidR="00956692" w:rsidRPr="00956692" w:rsidRDefault="00956692" w:rsidP="00956692">
            <w:pPr>
              <w:shd w:val="clear" w:color="auto" w:fill="FFFFFF"/>
              <w:tabs>
                <w:tab w:val="left" w:pos="0"/>
              </w:tabs>
              <w:spacing w:after="0" w:line="260" w:lineRule="exact"/>
              <w:ind w:right="-82"/>
              <w:jc w:val="both"/>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Водозаборные сооружения;</w:t>
            </w:r>
          </w:p>
          <w:p w:rsidR="00956692" w:rsidRPr="00956692" w:rsidRDefault="00956692" w:rsidP="00956692">
            <w:pPr>
              <w:shd w:val="clear" w:color="auto" w:fill="FFFFFF"/>
              <w:tabs>
                <w:tab w:val="left" w:pos="0"/>
              </w:tabs>
              <w:spacing w:after="0" w:line="260" w:lineRule="exact"/>
              <w:ind w:right="-82"/>
              <w:jc w:val="both"/>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Насосная станция;</w:t>
            </w:r>
          </w:p>
          <w:p w:rsidR="00956692" w:rsidRPr="00956692" w:rsidRDefault="00956692" w:rsidP="00956692">
            <w:pPr>
              <w:shd w:val="clear" w:color="auto" w:fill="FFFFFF"/>
              <w:tabs>
                <w:tab w:val="left" w:pos="0"/>
              </w:tabs>
              <w:spacing w:after="0" w:line="260" w:lineRule="exact"/>
              <w:ind w:right="-82"/>
              <w:jc w:val="both"/>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Канализационные очистные сооружения;</w:t>
            </w:r>
          </w:p>
          <w:p w:rsidR="00956692" w:rsidRPr="00956692" w:rsidRDefault="00956692" w:rsidP="00956692">
            <w:pPr>
              <w:numPr>
                <w:ilvl w:val="1"/>
                <w:numId w:val="0"/>
              </w:numPr>
              <w:tabs>
                <w:tab w:val="num" w:pos="1710"/>
                <w:tab w:val="num" w:pos="2520"/>
                <w:tab w:val="left" w:pos="9638"/>
              </w:tabs>
              <w:spacing w:after="0" w:line="240" w:lineRule="auto"/>
              <w:ind w:right="-82"/>
              <w:jc w:val="both"/>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Канализационные насосные станции;</w:t>
            </w:r>
          </w:p>
          <w:p w:rsidR="00956692" w:rsidRPr="00956692" w:rsidRDefault="00956692" w:rsidP="00956692">
            <w:pPr>
              <w:shd w:val="clear" w:color="auto" w:fill="FFFFFF"/>
              <w:tabs>
                <w:tab w:val="left" w:pos="0"/>
              </w:tabs>
              <w:spacing w:after="0" w:line="260" w:lineRule="exact"/>
              <w:ind w:right="-82"/>
              <w:jc w:val="both"/>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Трансформатор;</w:t>
            </w:r>
          </w:p>
          <w:p w:rsidR="00956692" w:rsidRPr="00956692" w:rsidRDefault="00956692" w:rsidP="00956692">
            <w:pPr>
              <w:shd w:val="clear" w:color="auto" w:fill="FFFFFF"/>
              <w:tabs>
                <w:tab w:val="left" w:pos="0"/>
              </w:tabs>
              <w:spacing w:after="0" w:line="260" w:lineRule="exact"/>
              <w:ind w:right="-82"/>
              <w:jc w:val="both"/>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ГРУ, ГРП, ШРП;</w:t>
            </w:r>
          </w:p>
        </w:tc>
        <w:tc>
          <w:tcPr>
            <w:tcW w:w="4609"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Предельные размеры земельных участков, в том числе их площадь:</w:t>
            </w:r>
          </w:p>
          <w:p w:rsidR="00956692" w:rsidRPr="00956692" w:rsidRDefault="00956692" w:rsidP="00956692">
            <w:pPr>
              <w:tabs>
                <w:tab w:val="left" w:pos="216"/>
              </w:tabs>
              <w:autoSpaceDE w:val="0"/>
              <w:autoSpaceDN w:val="0"/>
              <w:adjustRightInd w:val="0"/>
              <w:spacing w:after="0" w:line="250" w:lineRule="exact"/>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-минимальная  площадь земельного участка:- 10 кв. м;</w:t>
            </w:r>
          </w:p>
          <w:p w:rsidR="00956692" w:rsidRPr="00956692" w:rsidRDefault="00956692" w:rsidP="00956692">
            <w:pPr>
              <w:tabs>
                <w:tab w:val="left" w:pos="216"/>
              </w:tabs>
              <w:autoSpaceDE w:val="0"/>
              <w:autoSpaceDN w:val="0"/>
              <w:adjustRightInd w:val="0"/>
              <w:spacing w:after="0" w:line="250" w:lineRule="exact"/>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-максимальная площадь земельного участка:  - 3000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Минимальный размер земельного участка – 10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улиц – </w:t>
            </w:r>
            <w:smartTag w:uri="urn:schemas-microsoft-com:office:smarttags" w:element="metricconverter">
              <w:smartTagPr>
                <w:attr w:name="ProductID" w:val="5 м"/>
              </w:smartTagPr>
              <w:r w:rsidRPr="00956692">
                <w:rPr>
                  <w:rFonts w:ascii="Times New Roman" w:eastAsia="Times New Roman" w:hAnsi="Times New Roman" w:cs="Times New Roman"/>
                  <w:sz w:val="20"/>
                  <w:szCs w:val="20"/>
                </w:rPr>
                <w:t>5 м</w:t>
              </w:r>
            </w:smartTag>
            <w:r w:rsidRPr="00956692">
              <w:rPr>
                <w:rFonts w:ascii="Times New Roman" w:eastAsia="Times New Roman" w:hAnsi="Times New Roman" w:cs="Times New Roman"/>
                <w:sz w:val="20"/>
                <w:szCs w:val="20"/>
              </w:rPr>
              <w:t>,</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границы земельного участка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spacing w:after="0" w:line="240" w:lineRule="auto"/>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однополосных проездов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Предельное количество этажей или предельная высота зданий, строений, сооружений</w:t>
            </w:r>
          </w:p>
          <w:p w:rsidR="00956692" w:rsidRPr="00956692" w:rsidRDefault="00956692" w:rsidP="00956692">
            <w:pPr>
              <w:spacing w:after="0" w:line="240" w:lineRule="auto"/>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Максимальное количество этажей – 2.</w:t>
            </w:r>
          </w:p>
          <w:p w:rsidR="00956692" w:rsidRPr="00956692" w:rsidRDefault="00956692" w:rsidP="00956692">
            <w:pPr>
              <w:shd w:val="clear" w:color="auto" w:fill="FFFFFF"/>
              <w:tabs>
                <w:tab w:val="num" w:pos="1368"/>
                <w:tab w:val="left" w:pos="9781"/>
              </w:tabs>
              <w:spacing w:after="0" w:line="274" w:lineRule="exact"/>
              <w:ind w:right="-82"/>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Предельная высота определяется технологическими требованиями.</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Максимальный процент застройки в границах земельного участка</w:t>
            </w:r>
            <w:r w:rsidRPr="00956692">
              <w:rPr>
                <w:rFonts w:ascii="Times New Roman" w:eastAsia="Times New Roman" w:hAnsi="Times New Roman" w:cs="Times New Roman"/>
                <w:sz w:val="20"/>
                <w:szCs w:val="20"/>
              </w:rPr>
              <w:t xml:space="preserve"> – 60%.</w:t>
            </w:r>
          </w:p>
        </w:tc>
      </w:tr>
      <w:tr w:rsidR="00956692" w:rsidRPr="00956692" w:rsidTr="005076F7">
        <w:trPr>
          <w:trHeight w:val="1016"/>
        </w:trPr>
        <w:tc>
          <w:tcPr>
            <w:tcW w:w="50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38" w:type="dxa"/>
            <w:shd w:val="clear" w:color="auto" w:fill="auto"/>
          </w:tcPr>
          <w:p w:rsidR="00956692" w:rsidRPr="00956692" w:rsidRDefault="00956692" w:rsidP="00956692">
            <w:pPr>
              <w:autoSpaceDE w:val="0"/>
              <w:autoSpaceDN w:val="0"/>
              <w:adjustRightInd w:val="0"/>
              <w:spacing w:after="0" w:line="283" w:lineRule="exact"/>
              <w:rPr>
                <w:rFonts w:ascii="Times New Roman" w:eastAsia="Times New Roman" w:hAnsi="Times New Roman" w:cs="Times New Roman"/>
                <w:b/>
                <w:bCs/>
                <w:sz w:val="20"/>
                <w:szCs w:val="20"/>
              </w:rPr>
            </w:pPr>
            <w:r w:rsidRPr="00956692">
              <w:rPr>
                <w:rFonts w:ascii="Times New Roman" w:eastAsia="Times New Roman" w:hAnsi="Times New Roman" w:cs="Times New Roman"/>
                <w:b/>
                <w:bCs/>
                <w:sz w:val="20"/>
                <w:szCs w:val="20"/>
              </w:rPr>
              <w:t>Обслуживание автотранспорта</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z w:val="20"/>
                <w:szCs w:val="20"/>
              </w:rPr>
            </w:pPr>
            <w:r w:rsidRPr="00956692">
              <w:rPr>
                <w:rFonts w:ascii="Times New Roman" w:eastAsia="Times New Roman" w:hAnsi="Times New Roman" w:cs="Times New Roman"/>
                <w:b/>
                <w:bCs/>
                <w:sz w:val="20"/>
                <w:szCs w:val="20"/>
              </w:rPr>
              <w:t>(4.9)</w:t>
            </w:r>
          </w:p>
        </w:tc>
        <w:tc>
          <w:tcPr>
            <w:tcW w:w="2369" w:type="dxa"/>
            <w:shd w:val="clear" w:color="auto" w:fill="auto"/>
          </w:tcPr>
          <w:p w:rsidR="00956692" w:rsidRPr="00956692" w:rsidRDefault="00956692" w:rsidP="00956692">
            <w:pPr>
              <w:autoSpaceDE w:val="0"/>
              <w:autoSpaceDN w:val="0"/>
              <w:adjustRightInd w:val="0"/>
              <w:spacing w:after="0" w:line="250" w:lineRule="exact"/>
              <w:ind w:left="10" w:hanging="10"/>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Размещение постоянных и временных гаражей с несколькими стояночными местами, стоянок (парковок), гаражей.</w:t>
            </w:r>
          </w:p>
          <w:p w:rsidR="00956692" w:rsidRPr="00956692" w:rsidRDefault="00956692" w:rsidP="00956692">
            <w:pPr>
              <w:shd w:val="clear" w:color="auto" w:fill="FFFFFF"/>
              <w:tabs>
                <w:tab w:val="num" w:pos="1254"/>
                <w:tab w:val="left" w:pos="9781"/>
              </w:tabs>
              <w:spacing w:after="0" w:line="274" w:lineRule="exact"/>
              <w:ind w:right="-82"/>
              <w:jc w:val="both"/>
              <w:rPr>
                <w:rFonts w:ascii="Times New Roman" w:eastAsia="Times New Roman" w:hAnsi="Times New Roman" w:cs="Times New Roman"/>
                <w:color w:val="000000"/>
                <w:spacing w:val="-1"/>
                <w:sz w:val="20"/>
                <w:szCs w:val="20"/>
              </w:rPr>
            </w:pPr>
          </w:p>
        </w:tc>
        <w:tc>
          <w:tcPr>
            <w:tcW w:w="4609" w:type="dxa"/>
            <w:vMerge w:val="restart"/>
            <w:shd w:val="clear" w:color="auto" w:fill="auto"/>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Предельные размеры земельных участков, в том числе их площадь:</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Минимальный размер земельного участка – 23 метра.</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минимальная площадь земельного участка – 300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максимальная площадь земельного участка – 3000 кв. м.</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улиц - </w:t>
            </w:r>
            <w:smartTag w:uri="urn:schemas-microsoft-com:office:smarttags" w:element="metricconverter">
              <w:smartTagPr>
                <w:attr w:name="ProductID" w:val="5 м"/>
              </w:smartTagPr>
              <w:r w:rsidRPr="00956692">
                <w:rPr>
                  <w:rFonts w:ascii="Times New Roman" w:eastAsia="Times New Roman" w:hAnsi="Times New Roman" w:cs="Times New Roman"/>
                  <w:sz w:val="20"/>
                  <w:szCs w:val="20"/>
                </w:rPr>
                <w:t>5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однополосных проездов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границы земельного участка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Предельное количество этажей или предельная высота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Максимальное количество этажей – 3.</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red"/>
              </w:rPr>
            </w:pPr>
            <w:r w:rsidRPr="00956692">
              <w:rPr>
                <w:rFonts w:ascii="Times New Roman" w:eastAsia="Times New Roman" w:hAnsi="Times New Roman" w:cs="Times New Roman"/>
                <w:b/>
                <w:sz w:val="20"/>
                <w:szCs w:val="20"/>
              </w:rPr>
              <w:t>Максимальный процент застройки в границах земельного участка</w:t>
            </w:r>
            <w:r w:rsidRPr="00956692">
              <w:rPr>
                <w:rFonts w:ascii="Times New Roman" w:eastAsia="Times New Roman" w:hAnsi="Times New Roman" w:cs="Times New Roman"/>
                <w:sz w:val="20"/>
                <w:szCs w:val="20"/>
              </w:rPr>
              <w:t xml:space="preserve"> – 60%.</w:t>
            </w:r>
          </w:p>
        </w:tc>
      </w:tr>
      <w:tr w:rsidR="00956692" w:rsidRPr="00956692" w:rsidTr="005076F7">
        <w:trPr>
          <w:trHeight w:val="1016"/>
        </w:trPr>
        <w:tc>
          <w:tcPr>
            <w:tcW w:w="50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38" w:type="dxa"/>
            <w:shd w:val="clear" w:color="auto" w:fill="auto"/>
          </w:tcPr>
          <w:p w:rsidR="00956692" w:rsidRPr="00956692" w:rsidRDefault="00956692" w:rsidP="00956692">
            <w:pPr>
              <w:autoSpaceDE w:val="0"/>
              <w:autoSpaceDN w:val="0"/>
              <w:adjustRightInd w:val="0"/>
              <w:spacing w:after="0" w:line="278" w:lineRule="exact"/>
              <w:rPr>
                <w:rFonts w:ascii="Times New Roman" w:eastAsia="Times New Roman" w:hAnsi="Times New Roman" w:cs="Times New Roman"/>
                <w:b/>
                <w:bCs/>
                <w:sz w:val="20"/>
                <w:szCs w:val="20"/>
              </w:rPr>
            </w:pPr>
            <w:r w:rsidRPr="00956692">
              <w:rPr>
                <w:rFonts w:ascii="Times New Roman" w:eastAsia="Times New Roman" w:hAnsi="Times New Roman" w:cs="Times New Roman"/>
                <w:b/>
                <w:bCs/>
                <w:sz w:val="20"/>
                <w:szCs w:val="20"/>
              </w:rPr>
              <w:t>Объекты придорожного сервиса</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z w:val="20"/>
                <w:szCs w:val="20"/>
              </w:rPr>
            </w:pPr>
            <w:r w:rsidRPr="00956692">
              <w:rPr>
                <w:rFonts w:ascii="Times New Roman" w:eastAsia="Times New Roman" w:hAnsi="Times New Roman" w:cs="Times New Roman"/>
                <w:b/>
                <w:bCs/>
                <w:sz w:val="20"/>
                <w:szCs w:val="20"/>
              </w:rPr>
              <w:t>(4.9.1)</w:t>
            </w:r>
          </w:p>
        </w:tc>
        <w:tc>
          <w:tcPr>
            <w:tcW w:w="2369" w:type="dxa"/>
            <w:shd w:val="clear" w:color="auto" w:fill="auto"/>
          </w:tcPr>
          <w:p w:rsidR="00956692" w:rsidRPr="00956692" w:rsidRDefault="00956692" w:rsidP="00956692">
            <w:pPr>
              <w:autoSpaceDE w:val="0"/>
              <w:autoSpaceDN w:val="0"/>
              <w:adjustRightInd w:val="0"/>
              <w:spacing w:after="0" w:line="250" w:lineRule="exact"/>
              <w:ind w:left="10" w:hanging="10"/>
              <w:rPr>
                <w:rFonts w:ascii="Times New Roman" w:eastAsia="Times New Roman" w:hAnsi="Times New Roman" w:cs="Times New Roman"/>
                <w:sz w:val="20"/>
                <w:szCs w:val="20"/>
              </w:rPr>
            </w:pPr>
            <w:proofErr w:type="gramStart"/>
            <w:r w:rsidRPr="00956692">
              <w:rPr>
                <w:rFonts w:ascii="Times New Roman" w:eastAsia="Times New Roman" w:hAnsi="Times New Roman" w:cs="Times New Roman"/>
                <w:sz w:val="20"/>
                <w:szCs w:val="20"/>
              </w:rPr>
              <w:t>Размещение   автозаправочных   станций   (бензиновых,   газовых,   моек, мастерских, предназначенных для ремонта и обслуживания автомобилей, размещение   магазинов   сопутствующей   торговли,   размещение   зданий общественного питания и предоставление гостиничных услуг в качестве придорожного сервиса.</w:t>
            </w:r>
            <w:proofErr w:type="gramEnd"/>
          </w:p>
          <w:p w:rsidR="00956692" w:rsidRPr="00956692" w:rsidRDefault="00956692" w:rsidP="00956692">
            <w:pPr>
              <w:shd w:val="clear" w:color="auto" w:fill="FFFFFF"/>
              <w:tabs>
                <w:tab w:val="num" w:pos="1254"/>
                <w:tab w:val="left" w:pos="9781"/>
              </w:tabs>
              <w:spacing w:after="0" w:line="274" w:lineRule="exact"/>
              <w:ind w:right="-82"/>
              <w:jc w:val="both"/>
              <w:rPr>
                <w:rFonts w:ascii="Times New Roman" w:eastAsia="Times New Roman" w:hAnsi="Times New Roman" w:cs="Times New Roman"/>
                <w:color w:val="000000"/>
                <w:spacing w:val="-1"/>
                <w:sz w:val="20"/>
                <w:szCs w:val="20"/>
              </w:rPr>
            </w:pPr>
          </w:p>
        </w:tc>
        <w:tc>
          <w:tcPr>
            <w:tcW w:w="4609" w:type="dxa"/>
            <w:vMerge/>
            <w:shd w:val="clear" w:color="auto" w:fill="auto"/>
          </w:tcPr>
          <w:p w:rsidR="00956692" w:rsidRPr="00956692" w:rsidRDefault="00956692" w:rsidP="00956692">
            <w:pPr>
              <w:tabs>
                <w:tab w:val="left" w:pos="355"/>
              </w:tabs>
              <w:autoSpaceDE w:val="0"/>
              <w:autoSpaceDN w:val="0"/>
              <w:adjustRightInd w:val="0"/>
              <w:spacing w:after="0" w:line="250" w:lineRule="exact"/>
              <w:rPr>
                <w:rFonts w:ascii="Times New Roman" w:eastAsia="Times New Roman" w:hAnsi="Times New Roman" w:cs="Times New Roman"/>
                <w:sz w:val="20"/>
                <w:szCs w:val="20"/>
              </w:rPr>
            </w:pPr>
          </w:p>
        </w:tc>
      </w:tr>
      <w:tr w:rsidR="00956692" w:rsidRPr="00956692" w:rsidTr="005076F7">
        <w:trPr>
          <w:trHeight w:val="1016"/>
        </w:trPr>
        <w:tc>
          <w:tcPr>
            <w:tcW w:w="50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38" w:type="dxa"/>
            <w:shd w:val="clear" w:color="auto" w:fill="auto"/>
          </w:tcPr>
          <w:p w:rsidR="00956692" w:rsidRPr="00956692" w:rsidRDefault="00956692" w:rsidP="00956692">
            <w:pPr>
              <w:autoSpaceDE w:val="0"/>
              <w:autoSpaceDN w:val="0"/>
              <w:adjustRightInd w:val="0"/>
              <w:spacing w:after="0" w:line="278" w:lineRule="exact"/>
              <w:rPr>
                <w:rFonts w:ascii="Times New Roman" w:eastAsia="Times New Roman" w:hAnsi="Times New Roman" w:cs="Times New Roman"/>
                <w:b/>
                <w:bCs/>
                <w:sz w:val="20"/>
                <w:szCs w:val="20"/>
              </w:rPr>
            </w:pPr>
            <w:r w:rsidRPr="00956692">
              <w:rPr>
                <w:rFonts w:ascii="Times New Roman" w:eastAsia="Times New Roman" w:hAnsi="Times New Roman" w:cs="Times New Roman"/>
                <w:b/>
                <w:bCs/>
                <w:sz w:val="20"/>
                <w:szCs w:val="20"/>
              </w:rPr>
              <w:t>Автомобильный транс</w:t>
            </w:r>
            <w:r w:rsidRPr="00956692">
              <w:rPr>
                <w:rFonts w:ascii="Times New Roman" w:eastAsia="Times New Roman" w:hAnsi="Times New Roman" w:cs="Times New Roman"/>
                <w:b/>
                <w:bCs/>
                <w:sz w:val="20"/>
                <w:szCs w:val="20"/>
              </w:rPr>
              <w:softHyphen/>
              <w:t>порт</w:t>
            </w:r>
          </w:p>
          <w:p w:rsidR="00956692" w:rsidRPr="00956692" w:rsidRDefault="00956692" w:rsidP="00956692">
            <w:pPr>
              <w:autoSpaceDE w:val="0"/>
              <w:autoSpaceDN w:val="0"/>
              <w:adjustRightInd w:val="0"/>
              <w:spacing w:after="0" w:line="278" w:lineRule="exact"/>
              <w:rPr>
                <w:rFonts w:ascii="Times New Roman" w:eastAsia="Times New Roman" w:hAnsi="Times New Roman" w:cs="Times New Roman"/>
                <w:b/>
                <w:bCs/>
                <w:sz w:val="20"/>
                <w:szCs w:val="20"/>
              </w:rPr>
            </w:pPr>
            <w:r w:rsidRPr="00956692">
              <w:rPr>
                <w:rFonts w:ascii="Times New Roman" w:eastAsia="Times New Roman" w:hAnsi="Times New Roman" w:cs="Times New Roman"/>
                <w:b/>
                <w:bCs/>
                <w:sz w:val="20"/>
                <w:szCs w:val="20"/>
              </w:rPr>
              <w:t>(7.2)</w:t>
            </w:r>
          </w:p>
        </w:tc>
        <w:tc>
          <w:tcPr>
            <w:tcW w:w="2369" w:type="dxa"/>
            <w:shd w:val="clear" w:color="auto" w:fill="auto"/>
          </w:tcPr>
          <w:p w:rsidR="00956692" w:rsidRPr="00956692" w:rsidRDefault="00956692" w:rsidP="00956692">
            <w:pPr>
              <w:autoSpaceDE w:val="0"/>
              <w:autoSpaceDN w:val="0"/>
              <w:adjustRightInd w:val="0"/>
              <w:spacing w:after="0" w:line="250" w:lineRule="exact"/>
              <w:ind w:firstLine="19"/>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устройства мест стоянок автомобильного транспорта, осуществляющего перевозки людей по установленному маршруту, размещения постов органов внутренних дел, ответственных за безопасность дорожного движения.</w:t>
            </w:r>
          </w:p>
          <w:p w:rsidR="00956692" w:rsidRPr="00956692" w:rsidRDefault="00956692" w:rsidP="00956692">
            <w:pPr>
              <w:autoSpaceDE w:val="0"/>
              <w:autoSpaceDN w:val="0"/>
              <w:adjustRightInd w:val="0"/>
              <w:spacing w:after="0" w:line="250" w:lineRule="exact"/>
              <w:ind w:left="10" w:hanging="10"/>
              <w:rPr>
                <w:rFonts w:ascii="Times New Roman" w:eastAsia="Times New Roman" w:hAnsi="Times New Roman" w:cs="Times New Roman"/>
                <w:sz w:val="20"/>
                <w:szCs w:val="20"/>
              </w:rPr>
            </w:pPr>
          </w:p>
        </w:tc>
        <w:tc>
          <w:tcPr>
            <w:tcW w:w="4609" w:type="dxa"/>
            <w:vMerge/>
            <w:shd w:val="clear" w:color="auto" w:fill="auto"/>
          </w:tcPr>
          <w:p w:rsidR="00956692" w:rsidRPr="00956692" w:rsidRDefault="00956692" w:rsidP="00956692">
            <w:pPr>
              <w:tabs>
                <w:tab w:val="left" w:pos="355"/>
              </w:tabs>
              <w:autoSpaceDE w:val="0"/>
              <w:autoSpaceDN w:val="0"/>
              <w:adjustRightInd w:val="0"/>
              <w:spacing w:after="0" w:line="250" w:lineRule="exact"/>
              <w:rPr>
                <w:rFonts w:ascii="Times New Roman" w:eastAsia="Times New Roman" w:hAnsi="Times New Roman" w:cs="Times New Roman"/>
                <w:sz w:val="20"/>
                <w:szCs w:val="20"/>
              </w:rPr>
            </w:pPr>
          </w:p>
        </w:tc>
      </w:tr>
      <w:tr w:rsidR="00956692" w:rsidRPr="00956692" w:rsidTr="005076F7">
        <w:trPr>
          <w:trHeight w:val="1016"/>
        </w:trPr>
        <w:tc>
          <w:tcPr>
            <w:tcW w:w="50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38" w:type="dxa"/>
            <w:shd w:val="clear" w:color="auto" w:fill="auto"/>
          </w:tcPr>
          <w:p w:rsidR="00956692" w:rsidRPr="00956692" w:rsidRDefault="00956692" w:rsidP="00956692">
            <w:pPr>
              <w:autoSpaceDE w:val="0"/>
              <w:autoSpaceDN w:val="0"/>
              <w:adjustRightInd w:val="0"/>
              <w:spacing w:after="0" w:line="240" w:lineRule="auto"/>
              <w:rPr>
                <w:rFonts w:ascii="Times New Roman" w:eastAsia="Times New Roman" w:hAnsi="Times New Roman" w:cs="Times New Roman"/>
                <w:b/>
                <w:bCs/>
                <w:sz w:val="20"/>
                <w:szCs w:val="20"/>
              </w:rPr>
            </w:pPr>
            <w:r w:rsidRPr="00956692">
              <w:rPr>
                <w:rFonts w:ascii="Times New Roman" w:eastAsia="Times New Roman" w:hAnsi="Times New Roman" w:cs="Times New Roman"/>
                <w:b/>
                <w:bCs/>
                <w:sz w:val="20"/>
                <w:szCs w:val="20"/>
              </w:rPr>
              <w:t>Энергетика</w:t>
            </w:r>
          </w:p>
          <w:p w:rsidR="00956692" w:rsidRPr="00956692" w:rsidRDefault="00956692" w:rsidP="00956692">
            <w:pPr>
              <w:spacing w:after="0" w:line="240" w:lineRule="auto"/>
              <w:rPr>
                <w:rFonts w:ascii="Times New Roman" w:eastAsia="Times New Roman" w:hAnsi="Times New Roman" w:cs="Times New Roman"/>
                <w:b/>
                <w:color w:val="000000"/>
                <w:sz w:val="24"/>
                <w:szCs w:val="24"/>
              </w:rPr>
            </w:pPr>
            <w:r w:rsidRPr="00956692">
              <w:rPr>
                <w:rFonts w:ascii="Times New Roman" w:eastAsia="Times New Roman" w:hAnsi="Times New Roman" w:cs="Times New Roman"/>
                <w:b/>
                <w:bCs/>
                <w:sz w:val="20"/>
                <w:szCs w:val="20"/>
              </w:rPr>
              <w:t>(6.7)</w:t>
            </w:r>
          </w:p>
        </w:tc>
        <w:tc>
          <w:tcPr>
            <w:tcW w:w="2369" w:type="dxa"/>
            <w:shd w:val="clear" w:color="auto" w:fill="auto"/>
          </w:tcPr>
          <w:p w:rsidR="00956692" w:rsidRPr="00956692" w:rsidRDefault="00956692" w:rsidP="00956692">
            <w:pPr>
              <w:autoSpaceDE w:val="0"/>
              <w:autoSpaceDN w:val="0"/>
              <w:adjustRightInd w:val="0"/>
              <w:spacing w:after="0" w:line="250" w:lineRule="exact"/>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Размещение объектов электросетевого хозяйства.</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p>
        </w:tc>
        <w:tc>
          <w:tcPr>
            <w:tcW w:w="4609" w:type="dxa"/>
            <w:vMerge/>
            <w:shd w:val="clear" w:color="auto" w:fill="auto"/>
          </w:tcPr>
          <w:p w:rsidR="00956692" w:rsidRPr="00956692" w:rsidRDefault="00956692" w:rsidP="00956692">
            <w:pPr>
              <w:tabs>
                <w:tab w:val="left" w:pos="360"/>
              </w:tabs>
              <w:autoSpaceDE w:val="0"/>
              <w:autoSpaceDN w:val="0"/>
              <w:adjustRightInd w:val="0"/>
              <w:spacing w:after="0" w:line="250" w:lineRule="exact"/>
              <w:rPr>
                <w:rFonts w:ascii="Times New Roman" w:eastAsia="Times New Roman" w:hAnsi="Times New Roman" w:cs="Times New Roman"/>
                <w:sz w:val="20"/>
                <w:szCs w:val="20"/>
              </w:rPr>
            </w:pPr>
          </w:p>
        </w:tc>
      </w:tr>
      <w:tr w:rsidR="00956692" w:rsidRPr="00956692" w:rsidTr="005076F7">
        <w:trPr>
          <w:trHeight w:val="1016"/>
        </w:trPr>
        <w:tc>
          <w:tcPr>
            <w:tcW w:w="50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38" w:type="dxa"/>
            <w:shd w:val="clear" w:color="auto" w:fill="auto"/>
          </w:tcPr>
          <w:p w:rsidR="00956692" w:rsidRPr="00956692" w:rsidRDefault="00956692" w:rsidP="00956692">
            <w:pPr>
              <w:autoSpaceDE w:val="0"/>
              <w:autoSpaceDN w:val="0"/>
              <w:adjustRightInd w:val="0"/>
              <w:spacing w:after="0" w:line="240" w:lineRule="auto"/>
              <w:rPr>
                <w:rFonts w:ascii="Times New Roman" w:eastAsia="Times New Roman" w:hAnsi="Times New Roman" w:cs="Times New Roman"/>
                <w:b/>
                <w:bCs/>
                <w:sz w:val="20"/>
                <w:szCs w:val="20"/>
              </w:rPr>
            </w:pPr>
            <w:r w:rsidRPr="00956692">
              <w:rPr>
                <w:rFonts w:ascii="Times New Roman" w:eastAsia="Times New Roman" w:hAnsi="Times New Roman" w:cs="Times New Roman"/>
                <w:b/>
                <w:bCs/>
                <w:sz w:val="20"/>
                <w:szCs w:val="20"/>
              </w:rPr>
              <w:t>Связь</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bCs/>
                <w:sz w:val="20"/>
                <w:szCs w:val="20"/>
              </w:rPr>
              <w:t>(6.8)</w:t>
            </w:r>
          </w:p>
        </w:tc>
        <w:tc>
          <w:tcPr>
            <w:tcW w:w="2369" w:type="dxa"/>
            <w:shd w:val="clear" w:color="auto" w:fill="auto"/>
          </w:tcPr>
          <w:p w:rsidR="00956692" w:rsidRPr="00956692" w:rsidRDefault="00956692" w:rsidP="00956692">
            <w:pPr>
              <w:autoSpaceDE w:val="0"/>
              <w:autoSpaceDN w:val="0"/>
              <w:adjustRightInd w:val="0"/>
              <w:spacing w:after="0" w:line="250" w:lineRule="exact"/>
              <w:ind w:left="5" w:hanging="5"/>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Размещение объектов связи, радиовещания, телевидения, включая воздушные </w:t>
            </w:r>
            <w:proofErr w:type="spellStart"/>
            <w:r w:rsidRPr="00956692">
              <w:rPr>
                <w:rFonts w:ascii="Times New Roman" w:eastAsia="Times New Roman" w:hAnsi="Times New Roman" w:cs="Times New Roman"/>
                <w:sz w:val="20"/>
                <w:szCs w:val="20"/>
              </w:rPr>
              <w:t>радиорелийные</w:t>
            </w:r>
            <w:proofErr w:type="spellEnd"/>
            <w:r w:rsidRPr="00956692">
              <w:rPr>
                <w:rFonts w:ascii="Times New Roman" w:eastAsia="Times New Roman" w:hAnsi="Times New Roman" w:cs="Times New Roman"/>
                <w:sz w:val="20"/>
                <w:szCs w:val="20"/>
              </w:rPr>
              <w:t>, надземные и подземные кабельные линии связи, линии радиофикации.</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tc>
        <w:tc>
          <w:tcPr>
            <w:tcW w:w="4609"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red"/>
              </w:rPr>
            </w:pPr>
          </w:p>
        </w:tc>
      </w:tr>
    </w:tbl>
    <w:p w:rsidR="00956692" w:rsidRPr="00956692" w:rsidRDefault="00956692" w:rsidP="00956692">
      <w:pPr>
        <w:autoSpaceDE w:val="0"/>
        <w:autoSpaceDN w:val="0"/>
        <w:adjustRightInd w:val="0"/>
        <w:spacing w:before="48" w:after="0" w:line="346" w:lineRule="exact"/>
        <w:rPr>
          <w:rFonts w:ascii="Times New Roman" w:eastAsia="Times New Roman" w:hAnsi="Times New Roman" w:cs="Times New Roman"/>
          <w:bCs/>
          <w:sz w:val="24"/>
          <w:szCs w:val="24"/>
        </w:rPr>
      </w:pPr>
      <w:r w:rsidRPr="00956692">
        <w:rPr>
          <w:rFonts w:ascii="Times New Roman" w:eastAsia="Times New Roman" w:hAnsi="Times New Roman" w:cs="Times New Roman"/>
          <w:bCs/>
          <w:sz w:val="24"/>
          <w:szCs w:val="24"/>
        </w:rPr>
        <w:t>Установление условно разрешенных   и вспомогательных   видов использования не требуется.</w:t>
      </w:r>
    </w:p>
    <w:p w:rsidR="00956692" w:rsidRPr="00956692" w:rsidRDefault="00956692" w:rsidP="00956692">
      <w:pPr>
        <w:shd w:val="clear" w:color="auto" w:fill="FFFFFF"/>
        <w:tabs>
          <w:tab w:val="left" w:pos="9861"/>
        </w:tabs>
        <w:spacing w:after="0" w:line="274" w:lineRule="exact"/>
        <w:ind w:left="570" w:right="398" w:hanging="712"/>
        <w:jc w:val="center"/>
        <w:rPr>
          <w:rFonts w:ascii="Times New Roman" w:eastAsia="Times New Roman" w:hAnsi="Times New Roman" w:cs="Times New Roman"/>
          <w:b/>
          <w:u w:val="single"/>
        </w:rPr>
      </w:pPr>
    </w:p>
    <w:p w:rsidR="00956692" w:rsidRPr="00956692" w:rsidRDefault="00956692" w:rsidP="00956692">
      <w:pPr>
        <w:shd w:val="clear" w:color="auto" w:fill="FFFFFF"/>
        <w:tabs>
          <w:tab w:val="left" w:pos="9861"/>
        </w:tabs>
        <w:spacing w:after="0" w:line="274" w:lineRule="exact"/>
        <w:ind w:left="570" w:right="398" w:hanging="712"/>
        <w:jc w:val="center"/>
        <w:rPr>
          <w:rFonts w:ascii="Times New Roman" w:eastAsia="Times New Roman" w:hAnsi="Times New Roman" w:cs="Times New Roman"/>
          <w:b/>
          <w:u w:val="single"/>
        </w:rPr>
      </w:pPr>
      <w:r w:rsidRPr="00956692">
        <w:rPr>
          <w:rFonts w:ascii="Times New Roman" w:eastAsia="Times New Roman" w:hAnsi="Times New Roman" w:cs="Times New Roman"/>
          <w:b/>
          <w:u w:val="single"/>
        </w:rPr>
        <w:t>НА ЗЕМЛЯХ СЕЛЬСКОХОЗЯЙСТВЕННОГО НАЗНАЧЕНИЯ</w:t>
      </w:r>
    </w:p>
    <w:p w:rsidR="00956692" w:rsidRPr="00956692" w:rsidRDefault="00956692" w:rsidP="00956692">
      <w:pPr>
        <w:shd w:val="clear" w:color="auto" w:fill="FFFFFF"/>
        <w:tabs>
          <w:tab w:val="left" w:pos="9861"/>
        </w:tabs>
        <w:spacing w:after="0" w:line="274" w:lineRule="exact"/>
        <w:ind w:left="570" w:right="398" w:hanging="712"/>
        <w:jc w:val="center"/>
        <w:rPr>
          <w:rFonts w:ascii="Times New Roman" w:eastAsia="Times New Roman" w:hAnsi="Times New Roman" w:cs="Times New Roman"/>
          <w:color w:val="000000"/>
          <w:u w:val="single"/>
        </w:rPr>
      </w:pPr>
    </w:p>
    <w:p w:rsidR="00956692" w:rsidRPr="00956692" w:rsidRDefault="00956692" w:rsidP="00956692">
      <w:pPr>
        <w:shd w:val="clear" w:color="auto" w:fill="FFFFFF"/>
        <w:tabs>
          <w:tab w:val="left" w:pos="9861"/>
        </w:tabs>
        <w:spacing w:after="0" w:line="274" w:lineRule="exact"/>
        <w:ind w:left="570" w:right="398" w:hanging="144"/>
        <w:rPr>
          <w:rFonts w:ascii="Times New Roman" w:eastAsia="Times New Roman" w:hAnsi="Times New Roman" w:cs="Times New Roman"/>
          <w:color w:val="000000"/>
          <w:sz w:val="24"/>
          <w:szCs w:val="24"/>
        </w:rPr>
      </w:pPr>
      <w:r w:rsidRPr="00956692">
        <w:rPr>
          <w:rFonts w:ascii="Times New Roman" w:eastAsia="Times New Roman" w:hAnsi="Times New Roman" w:cs="Times New Roman"/>
          <w:color w:val="000000"/>
          <w:sz w:val="24"/>
          <w:szCs w:val="24"/>
        </w:rPr>
        <w:t xml:space="preserve">СП-1 – </w:t>
      </w:r>
      <w:r w:rsidRPr="00956692">
        <w:rPr>
          <w:rFonts w:ascii="Times New Roman" w:eastAsia="Times New Roman" w:hAnsi="Times New Roman" w:cs="Times New Roman"/>
        </w:rPr>
        <w:t>СЕЛЬСКОХОЗЯЙСТВЕННЫЕ ЗОНЫ</w:t>
      </w:r>
    </w:p>
    <w:p w:rsidR="00956692" w:rsidRPr="00956692" w:rsidRDefault="00956692" w:rsidP="00956692">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956692">
        <w:rPr>
          <w:rFonts w:ascii="Times New Roman" w:eastAsia="Times New Roman" w:hAnsi="Times New Roman" w:cs="Times New Roman"/>
          <w:b/>
          <w:sz w:val="24"/>
          <w:szCs w:val="24"/>
        </w:rPr>
        <w:t>Основные виды разрешенного использования:</w:t>
      </w:r>
    </w:p>
    <w:p w:rsidR="00956692" w:rsidRPr="00956692" w:rsidRDefault="00956692" w:rsidP="0095669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520"/>
        <w:gridCol w:w="2443"/>
        <w:gridCol w:w="4110"/>
      </w:tblGrid>
      <w:tr w:rsidR="00956692" w:rsidRPr="00956692" w:rsidTr="00956692">
        <w:tc>
          <w:tcPr>
            <w:tcW w:w="53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proofErr w:type="gramStart"/>
            <w:r w:rsidRPr="00956692">
              <w:rPr>
                <w:rFonts w:ascii="Times New Roman" w:eastAsia="Times New Roman" w:hAnsi="Times New Roman" w:cs="Times New Roman"/>
                <w:b/>
                <w:sz w:val="20"/>
                <w:szCs w:val="20"/>
              </w:rPr>
              <w:t>п</w:t>
            </w:r>
            <w:proofErr w:type="gramEnd"/>
            <w:r w:rsidRPr="00956692">
              <w:rPr>
                <w:rFonts w:ascii="Times New Roman" w:eastAsia="Times New Roman" w:hAnsi="Times New Roman" w:cs="Times New Roman"/>
                <w:b/>
                <w:sz w:val="20"/>
                <w:szCs w:val="20"/>
              </w:rPr>
              <w:t>/п</w:t>
            </w:r>
          </w:p>
        </w:tc>
        <w:tc>
          <w:tcPr>
            <w:tcW w:w="2520"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разрешенного использования земельных участков</w:t>
            </w:r>
          </w:p>
        </w:tc>
        <w:tc>
          <w:tcPr>
            <w:tcW w:w="244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разрешенного использования объектов капитального строительства</w:t>
            </w:r>
          </w:p>
        </w:tc>
        <w:tc>
          <w:tcPr>
            <w:tcW w:w="4110"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6692" w:rsidRPr="00956692" w:rsidTr="00956692">
        <w:tc>
          <w:tcPr>
            <w:tcW w:w="53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1</w:t>
            </w:r>
          </w:p>
        </w:tc>
        <w:tc>
          <w:tcPr>
            <w:tcW w:w="2520" w:type="dxa"/>
            <w:shd w:val="clear" w:color="auto" w:fill="auto"/>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Животноводство (код 1.7)</w:t>
            </w:r>
          </w:p>
        </w:tc>
        <w:tc>
          <w:tcPr>
            <w:tcW w:w="2443" w:type="dxa"/>
            <w:shd w:val="clear" w:color="auto" w:fill="auto"/>
          </w:tcPr>
          <w:p w:rsidR="00956692" w:rsidRPr="00956692" w:rsidRDefault="00956692" w:rsidP="00956692">
            <w:pPr>
              <w:shd w:val="clear" w:color="auto" w:fill="FFFFFF"/>
              <w:tabs>
                <w:tab w:val="num" w:pos="1254"/>
                <w:tab w:val="left" w:pos="9781"/>
              </w:tabs>
              <w:spacing w:after="0" w:line="274"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 xml:space="preserve">Содержание и разведение сельскохозяйственных </w:t>
            </w:r>
            <w:r w:rsidRPr="00956692">
              <w:rPr>
                <w:rFonts w:ascii="Times New Roman" w:eastAsia="Times New Roman" w:hAnsi="Times New Roman" w:cs="Times New Roman"/>
                <w:spacing w:val="-1"/>
                <w:sz w:val="20"/>
                <w:szCs w:val="20"/>
              </w:rPr>
              <w:t>животных КРС (более 12 тыс. голов);</w:t>
            </w:r>
          </w:p>
          <w:p w:rsidR="00956692" w:rsidRPr="00956692" w:rsidRDefault="00956692" w:rsidP="00956692">
            <w:pPr>
              <w:shd w:val="clear" w:color="auto" w:fill="FFFFFF"/>
              <w:tabs>
                <w:tab w:val="num" w:pos="1254"/>
                <w:tab w:val="left" w:pos="9781"/>
              </w:tabs>
              <w:spacing w:after="0" w:line="274"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 xml:space="preserve">Здания и сооружения для содержания и разведения КРС; </w:t>
            </w:r>
          </w:p>
          <w:p w:rsidR="00956692" w:rsidRPr="00956692" w:rsidRDefault="00956692" w:rsidP="00956692">
            <w:pPr>
              <w:shd w:val="clear" w:color="auto" w:fill="FFFFFF"/>
              <w:tabs>
                <w:tab w:val="num" w:pos="1254"/>
                <w:tab w:val="left" w:pos="9781"/>
              </w:tabs>
              <w:spacing w:after="0" w:line="274"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lastRenderedPageBreak/>
              <w:t>Сенокошение;</w:t>
            </w:r>
          </w:p>
        </w:tc>
        <w:tc>
          <w:tcPr>
            <w:tcW w:w="4110" w:type="dxa"/>
            <w:vMerge w:val="restart"/>
            <w:shd w:val="clear" w:color="auto" w:fill="auto"/>
          </w:tcPr>
          <w:p w:rsidR="00956692" w:rsidRPr="00956692" w:rsidRDefault="00956692" w:rsidP="00956692">
            <w:pPr>
              <w:shd w:val="clear" w:color="auto" w:fill="FFFFFF"/>
              <w:tabs>
                <w:tab w:val="num" w:pos="1254"/>
                <w:tab w:val="left" w:pos="9781"/>
              </w:tabs>
              <w:spacing w:after="0" w:line="274"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lastRenderedPageBreak/>
              <w:t>предельные (минимальные и (или) максимальные) размеры земельных участков, в том числе их площадь:</w:t>
            </w:r>
          </w:p>
          <w:p w:rsidR="00956692" w:rsidRPr="00956692" w:rsidRDefault="00956692" w:rsidP="00956692">
            <w:pPr>
              <w:shd w:val="clear" w:color="auto" w:fill="FFFFFF"/>
              <w:tabs>
                <w:tab w:val="num" w:pos="1254"/>
                <w:tab w:val="left" w:pos="9781"/>
              </w:tabs>
              <w:spacing w:after="0" w:line="274"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Минимальная площадь земельного участка: 500 м</w:t>
            </w:r>
            <w:proofErr w:type="gramStart"/>
            <w:r w:rsidRPr="00956692">
              <w:rPr>
                <w:rFonts w:ascii="Times New Roman" w:eastAsia="Times New Roman" w:hAnsi="Times New Roman" w:cs="Times New Roman"/>
                <w:spacing w:val="-1"/>
                <w:sz w:val="20"/>
                <w:szCs w:val="20"/>
              </w:rPr>
              <w:t>2</w:t>
            </w:r>
            <w:proofErr w:type="gramEnd"/>
          </w:p>
          <w:p w:rsidR="00956692" w:rsidRPr="00956692" w:rsidRDefault="00956692" w:rsidP="00956692">
            <w:pPr>
              <w:shd w:val="clear" w:color="auto" w:fill="FFFFFF"/>
              <w:tabs>
                <w:tab w:val="num" w:pos="1254"/>
                <w:tab w:val="left" w:pos="9781"/>
              </w:tabs>
              <w:spacing w:after="0" w:line="274"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Минимальный размер земельного участка: 25 метров</w:t>
            </w:r>
          </w:p>
          <w:p w:rsidR="00956692" w:rsidRPr="00956692" w:rsidRDefault="00956692" w:rsidP="00956692">
            <w:pPr>
              <w:shd w:val="clear" w:color="auto" w:fill="FFFFFF"/>
              <w:tabs>
                <w:tab w:val="left" w:pos="9781"/>
              </w:tabs>
              <w:spacing w:after="0" w:line="274" w:lineRule="exact"/>
              <w:ind w:right="-82" w:firstLine="453"/>
              <w:jc w:val="center"/>
              <w:rPr>
                <w:rFonts w:ascii="Times New Roman" w:eastAsia="Times New Roman" w:hAnsi="Times New Roman" w:cs="Times New Roman"/>
                <w:sz w:val="20"/>
                <w:szCs w:val="20"/>
              </w:rPr>
            </w:pPr>
          </w:p>
          <w:p w:rsidR="00956692" w:rsidRPr="00956692" w:rsidRDefault="00956692" w:rsidP="00956692">
            <w:pPr>
              <w:spacing w:after="0" w:line="240" w:lineRule="auto"/>
              <w:rPr>
                <w:rFonts w:ascii="Times New Roman" w:eastAsia="Times New Roman" w:hAnsi="Times New Roman" w:cs="Times New Roman"/>
                <w:bCs/>
                <w:sz w:val="20"/>
                <w:szCs w:val="20"/>
              </w:rPr>
            </w:pPr>
            <w:r w:rsidRPr="00956692">
              <w:rPr>
                <w:rFonts w:ascii="Times New Roman" w:eastAsia="Times New Roman" w:hAnsi="Times New Roman" w:cs="Times New Roman"/>
                <w:sz w:val="20"/>
                <w:szCs w:val="20"/>
              </w:rPr>
              <w:t xml:space="preserve"> </w:t>
            </w:r>
          </w:p>
          <w:p w:rsidR="00956692" w:rsidRPr="00956692" w:rsidRDefault="00956692" w:rsidP="00956692">
            <w:pPr>
              <w:shd w:val="clear" w:color="auto" w:fill="FFFFFF"/>
              <w:autoSpaceDE w:val="0"/>
              <w:spacing w:after="0" w:line="240" w:lineRule="auto"/>
              <w:ind w:firstLine="708"/>
              <w:jc w:val="both"/>
              <w:rPr>
                <w:rFonts w:ascii="Times New Roman" w:eastAsia="Times New Roman" w:hAnsi="Times New Roman" w:cs="Times New Roman"/>
                <w:bCs/>
                <w:color w:val="000000"/>
                <w:sz w:val="20"/>
                <w:szCs w:val="20"/>
              </w:rPr>
            </w:pPr>
            <w:r w:rsidRPr="00956692">
              <w:rPr>
                <w:rFonts w:ascii="Times New Roman" w:eastAsia="Times New Roman" w:hAnsi="Times New Roman" w:cs="Times New Roman"/>
                <w:color w:val="000000"/>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956692" w:rsidRPr="00956692" w:rsidRDefault="00956692" w:rsidP="00956692">
            <w:pPr>
              <w:shd w:val="clear" w:color="auto" w:fill="FFFFFF"/>
              <w:autoSpaceDE w:val="0"/>
              <w:spacing w:after="0" w:line="240" w:lineRule="auto"/>
              <w:jc w:val="both"/>
              <w:rPr>
                <w:rFonts w:ascii="Times New Roman" w:eastAsia="Times New Roman" w:hAnsi="Times New Roman" w:cs="Times New Roman"/>
                <w:bCs/>
                <w:color w:val="000000"/>
                <w:sz w:val="20"/>
                <w:szCs w:val="20"/>
              </w:rPr>
            </w:pPr>
            <w:r w:rsidRPr="00956692">
              <w:rPr>
                <w:rFonts w:ascii="Times New Roman" w:eastAsia="Times New Roman" w:hAnsi="Times New Roman" w:cs="Times New Roman"/>
                <w:bCs/>
                <w:color w:val="000000"/>
                <w:sz w:val="20"/>
                <w:szCs w:val="20"/>
              </w:rPr>
              <w:t xml:space="preserve">- проектируемых - </w:t>
            </w:r>
            <w:smartTag w:uri="urn:schemas-microsoft-com:office:smarttags" w:element="metricconverter">
              <w:smartTagPr>
                <w:attr w:name="ProductID" w:val="5 метров"/>
              </w:smartTagPr>
              <w:r w:rsidRPr="00956692">
                <w:rPr>
                  <w:rFonts w:ascii="Times New Roman" w:eastAsia="Times New Roman" w:hAnsi="Times New Roman" w:cs="Times New Roman"/>
                  <w:bCs/>
                  <w:color w:val="000000"/>
                  <w:sz w:val="20"/>
                  <w:szCs w:val="20"/>
                </w:rPr>
                <w:t>5 метров</w:t>
              </w:r>
            </w:smartTag>
            <w:r w:rsidRPr="00956692">
              <w:rPr>
                <w:rFonts w:ascii="Times New Roman" w:eastAsia="Times New Roman" w:hAnsi="Times New Roman" w:cs="Times New Roman"/>
                <w:bCs/>
                <w:color w:val="000000"/>
                <w:sz w:val="20"/>
                <w:szCs w:val="20"/>
              </w:rPr>
              <w:t>;</w:t>
            </w:r>
          </w:p>
          <w:p w:rsidR="00956692" w:rsidRPr="00956692" w:rsidRDefault="00956692" w:rsidP="00956692">
            <w:pPr>
              <w:shd w:val="clear" w:color="auto" w:fill="FFFFFF"/>
              <w:autoSpaceDE w:val="0"/>
              <w:spacing w:after="0" w:line="240" w:lineRule="auto"/>
              <w:jc w:val="both"/>
              <w:rPr>
                <w:rFonts w:ascii="Times New Roman" w:eastAsia="Times New Roman" w:hAnsi="Times New Roman" w:cs="Times New Roman"/>
                <w:bCs/>
                <w:color w:val="000000"/>
                <w:sz w:val="20"/>
                <w:szCs w:val="20"/>
              </w:rPr>
            </w:pPr>
            <w:r w:rsidRPr="00956692">
              <w:rPr>
                <w:rFonts w:ascii="Times New Roman" w:eastAsia="Times New Roman" w:hAnsi="Times New Roman" w:cs="Times New Roman"/>
                <w:bCs/>
                <w:color w:val="000000"/>
                <w:sz w:val="20"/>
                <w:szCs w:val="20"/>
              </w:rPr>
              <w:t>- при капитальном ремонте и реконструкции – в соответствии со сложившейся или проектируемой линией застройки.</w:t>
            </w:r>
          </w:p>
          <w:p w:rsidR="00956692" w:rsidRPr="00956692" w:rsidRDefault="00956692" w:rsidP="00956692">
            <w:pPr>
              <w:shd w:val="clear" w:color="auto" w:fill="FFFFFF"/>
              <w:tabs>
                <w:tab w:val="left" w:pos="0"/>
                <w:tab w:val="left" w:pos="9781"/>
              </w:tabs>
              <w:spacing w:after="0" w:line="240" w:lineRule="auto"/>
              <w:ind w:right="-82" w:firstLine="540"/>
              <w:jc w:val="both"/>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Предельное количество этажей и предельная высота зданий, строений, сооружений:</w:t>
            </w:r>
          </w:p>
          <w:p w:rsidR="00956692" w:rsidRPr="00956692" w:rsidRDefault="00956692" w:rsidP="00956692">
            <w:pPr>
              <w:tabs>
                <w:tab w:val="left" w:pos="1368"/>
              </w:tabs>
              <w:suppressAutoHyphens/>
              <w:spacing w:after="0" w:line="240" w:lineRule="auto"/>
              <w:ind w:right="-82"/>
              <w:jc w:val="both"/>
              <w:rPr>
                <w:rFonts w:ascii="Times New Roman" w:eastAsia="Times New Roman" w:hAnsi="Times New Roman" w:cs="Times New Roman"/>
                <w:bCs/>
                <w:color w:val="000000"/>
                <w:sz w:val="20"/>
                <w:szCs w:val="20"/>
                <w:lang w:eastAsia="zh-CN"/>
              </w:rPr>
            </w:pPr>
            <w:r w:rsidRPr="00956692">
              <w:rPr>
                <w:rFonts w:ascii="Times New Roman" w:eastAsia="Times New Roman" w:hAnsi="Times New Roman" w:cs="Times New Roman"/>
                <w:bCs/>
                <w:color w:val="000000"/>
                <w:sz w:val="20"/>
                <w:szCs w:val="20"/>
                <w:lang w:eastAsia="zh-CN"/>
              </w:rPr>
              <w:t xml:space="preserve">- для всех основных строений количество надземных этажей – не более 3 этажей </w:t>
            </w:r>
          </w:p>
          <w:p w:rsidR="00956692" w:rsidRPr="00956692" w:rsidRDefault="00956692" w:rsidP="00956692">
            <w:pPr>
              <w:shd w:val="clear" w:color="auto" w:fill="FFFFFF"/>
              <w:tabs>
                <w:tab w:val="left" w:pos="1368"/>
                <w:tab w:val="left" w:pos="9781"/>
              </w:tabs>
              <w:spacing w:after="0" w:line="240" w:lineRule="auto"/>
              <w:ind w:right="-82"/>
              <w:jc w:val="both"/>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 Предельная высота определяется технологическими требованиями.</w:t>
            </w:r>
          </w:p>
          <w:p w:rsidR="00956692" w:rsidRPr="00956692" w:rsidRDefault="00956692" w:rsidP="00956692">
            <w:pPr>
              <w:shd w:val="clear" w:color="auto" w:fill="FFFFFF"/>
              <w:tabs>
                <w:tab w:val="left" w:pos="1368"/>
                <w:tab w:val="left" w:pos="9781"/>
              </w:tabs>
              <w:spacing w:after="0" w:line="240" w:lineRule="auto"/>
              <w:ind w:right="-82"/>
              <w:jc w:val="both"/>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Максимальный процент застройки в границах земельного участка: 90%</w:t>
            </w:r>
          </w:p>
          <w:p w:rsidR="00956692" w:rsidRPr="00956692" w:rsidRDefault="00956692" w:rsidP="00956692">
            <w:pPr>
              <w:shd w:val="clear" w:color="auto" w:fill="FFFFFF"/>
              <w:tabs>
                <w:tab w:val="left" w:pos="9781"/>
              </w:tabs>
              <w:spacing w:after="0" w:line="274" w:lineRule="exact"/>
              <w:ind w:right="-82" w:firstLine="540"/>
              <w:jc w:val="both"/>
              <w:rPr>
                <w:rFonts w:ascii="Times New Roman" w:eastAsia="Calibri" w:hAnsi="Times New Roman" w:cs="Times New Roman"/>
                <w:bCs/>
                <w:spacing w:val="-1"/>
                <w:sz w:val="20"/>
                <w:szCs w:val="20"/>
              </w:rPr>
            </w:pPr>
            <w:r w:rsidRPr="00956692">
              <w:rPr>
                <w:rFonts w:ascii="Times New Roman" w:eastAsia="Times New Roman" w:hAnsi="Times New Roman" w:cs="Times New Roman"/>
                <w:sz w:val="20"/>
                <w:szCs w:val="20"/>
              </w:rPr>
              <w:t xml:space="preserve">Иные показатели    </w:t>
            </w:r>
          </w:p>
          <w:p w:rsidR="00956692" w:rsidRPr="00956692" w:rsidRDefault="00956692" w:rsidP="00956692">
            <w:pPr>
              <w:shd w:val="clear" w:color="auto" w:fill="FFFFFF"/>
              <w:tabs>
                <w:tab w:val="num" w:pos="1368"/>
                <w:tab w:val="left" w:pos="9781"/>
              </w:tabs>
              <w:spacing w:after="0" w:line="274" w:lineRule="exact"/>
              <w:ind w:right="-82" w:firstLine="453"/>
              <w:jc w:val="both"/>
              <w:rPr>
                <w:rFonts w:ascii="Times New Roman" w:eastAsia="Times New Roman" w:hAnsi="Times New Roman" w:cs="Times New Roman"/>
                <w:sz w:val="20"/>
                <w:szCs w:val="20"/>
              </w:rPr>
            </w:pPr>
          </w:p>
        </w:tc>
      </w:tr>
      <w:tr w:rsidR="00956692" w:rsidRPr="00956692" w:rsidTr="00956692">
        <w:tc>
          <w:tcPr>
            <w:tcW w:w="53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520" w:type="dxa"/>
            <w:shd w:val="clear" w:color="auto" w:fill="auto"/>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Свиноводство (код 1.11)</w:t>
            </w:r>
          </w:p>
        </w:tc>
        <w:tc>
          <w:tcPr>
            <w:tcW w:w="2443" w:type="dxa"/>
            <w:shd w:val="clear" w:color="auto" w:fill="auto"/>
          </w:tcPr>
          <w:p w:rsidR="00956692" w:rsidRPr="00956692" w:rsidRDefault="00956692" w:rsidP="00956692">
            <w:pPr>
              <w:shd w:val="clear" w:color="auto" w:fill="FFFFFF"/>
              <w:tabs>
                <w:tab w:val="num" w:pos="1254"/>
                <w:tab w:val="left" w:pos="9781"/>
              </w:tabs>
              <w:spacing w:after="0" w:line="274"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sz w:val="20"/>
                <w:szCs w:val="20"/>
              </w:rPr>
              <w:t xml:space="preserve">Здания, сооружения, используемые для содержания и разведения животных </w:t>
            </w:r>
            <w:proofErr w:type="gramStart"/>
            <w:r w:rsidRPr="00956692">
              <w:rPr>
                <w:rFonts w:ascii="Times New Roman" w:eastAsia="Times New Roman" w:hAnsi="Times New Roman" w:cs="Times New Roman"/>
                <w:sz w:val="20"/>
                <w:szCs w:val="20"/>
              </w:rPr>
              <w:t>(</w:t>
            </w:r>
            <w:r w:rsidRPr="00956692">
              <w:rPr>
                <w:rFonts w:ascii="Times New Roman" w:eastAsia="Times New Roman" w:hAnsi="Times New Roman" w:cs="Times New Roman"/>
                <w:color w:val="000000"/>
                <w:spacing w:val="-1"/>
                <w:sz w:val="20"/>
                <w:szCs w:val="20"/>
              </w:rPr>
              <w:t xml:space="preserve"> </w:t>
            </w:r>
            <w:proofErr w:type="gramEnd"/>
            <w:r w:rsidRPr="00956692">
              <w:rPr>
                <w:rFonts w:ascii="Times New Roman" w:eastAsia="Times New Roman" w:hAnsi="Times New Roman" w:cs="Times New Roman"/>
                <w:spacing w:val="-1"/>
                <w:sz w:val="20"/>
                <w:szCs w:val="20"/>
              </w:rPr>
              <w:t>более 12 тыс. голов</w:t>
            </w:r>
            <w:r w:rsidRPr="00956692">
              <w:rPr>
                <w:rFonts w:ascii="Times New Roman" w:eastAsia="Times New Roman" w:hAnsi="Times New Roman" w:cs="Times New Roman"/>
                <w:color w:val="000000"/>
                <w:spacing w:val="-1"/>
                <w:sz w:val="20"/>
                <w:szCs w:val="20"/>
              </w:rPr>
              <w:t>);</w:t>
            </w:r>
          </w:p>
          <w:p w:rsidR="00956692" w:rsidRPr="00956692" w:rsidRDefault="00956692" w:rsidP="00956692">
            <w:pPr>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Производство, хранение и первичная переработка продукции;</w:t>
            </w:r>
          </w:p>
          <w:p w:rsidR="00956692" w:rsidRPr="00956692" w:rsidRDefault="00956692" w:rsidP="00956692">
            <w:pPr>
              <w:shd w:val="clear" w:color="auto" w:fill="FFFFFF"/>
              <w:tabs>
                <w:tab w:val="num" w:pos="1254"/>
                <w:tab w:val="left" w:pos="9781"/>
              </w:tabs>
              <w:spacing w:after="0" w:line="274"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sz w:val="20"/>
                <w:szCs w:val="20"/>
              </w:rPr>
              <w:t>Разведение племенных животных, производство и использование племенной продукции (материала)</w:t>
            </w:r>
          </w:p>
        </w:tc>
        <w:tc>
          <w:tcPr>
            <w:tcW w:w="4110"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56692" w:rsidRPr="00956692" w:rsidTr="00956692">
        <w:tc>
          <w:tcPr>
            <w:tcW w:w="53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2</w:t>
            </w:r>
          </w:p>
        </w:tc>
        <w:tc>
          <w:tcPr>
            <w:tcW w:w="2520" w:type="dxa"/>
            <w:shd w:val="clear" w:color="auto" w:fill="auto"/>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Хранение и переработка сельскохозяйственной продукции (код 1.15)</w:t>
            </w:r>
          </w:p>
        </w:tc>
        <w:tc>
          <w:tcPr>
            <w:tcW w:w="2443" w:type="dxa"/>
            <w:shd w:val="clear" w:color="auto" w:fill="auto"/>
          </w:tcPr>
          <w:p w:rsidR="00956692" w:rsidRPr="00956692" w:rsidRDefault="00956692" w:rsidP="00956692">
            <w:pPr>
              <w:shd w:val="clear" w:color="auto" w:fill="FFFFFF"/>
              <w:tabs>
                <w:tab w:val="num" w:pos="1254"/>
                <w:tab w:val="left" w:pos="9781"/>
              </w:tabs>
              <w:spacing w:after="0" w:line="274"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Здания и сооружения для хранения первичной и глубокой переработки сельскохозяйственной продукции: зерна, картофеля,</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b/>
                <w:sz w:val="20"/>
                <w:szCs w:val="20"/>
              </w:rPr>
            </w:pPr>
            <w:r w:rsidRPr="00956692">
              <w:rPr>
                <w:rFonts w:ascii="Times New Roman" w:eastAsia="Times New Roman" w:hAnsi="Times New Roman" w:cs="Times New Roman"/>
                <w:color w:val="000000"/>
                <w:spacing w:val="-1"/>
                <w:sz w:val="20"/>
                <w:szCs w:val="20"/>
              </w:rPr>
              <w:t xml:space="preserve">Цех по приготовлению кормов: </w:t>
            </w:r>
            <w:r w:rsidRPr="00956692">
              <w:rPr>
                <w:rFonts w:ascii="Times New Roman" w:eastAsia="Times New Roman" w:hAnsi="Times New Roman" w:cs="Times New Roman"/>
                <w:sz w:val="20"/>
                <w:szCs w:val="20"/>
              </w:rPr>
              <w:t xml:space="preserve">цех по переработке </w:t>
            </w:r>
            <w:proofErr w:type="spellStart"/>
            <w:r w:rsidRPr="00956692">
              <w:rPr>
                <w:rFonts w:ascii="Times New Roman" w:eastAsia="Times New Roman" w:hAnsi="Times New Roman" w:cs="Times New Roman"/>
                <w:sz w:val="20"/>
                <w:szCs w:val="20"/>
              </w:rPr>
              <w:t>биоотходов</w:t>
            </w:r>
            <w:proofErr w:type="spellEnd"/>
            <w:r w:rsidRPr="00956692">
              <w:rPr>
                <w:rFonts w:ascii="Times New Roman" w:eastAsia="Times New Roman" w:hAnsi="Times New Roman" w:cs="Times New Roman"/>
                <w:sz w:val="20"/>
                <w:szCs w:val="20"/>
              </w:rPr>
              <w:t xml:space="preserve"> в корма для животных и технические фабрикаты</w:t>
            </w:r>
          </w:p>
        </w:tc>
        <w:tc>
          <w:tcPr>
            <w:tcW w:w="4110"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56692" w:rsidRPr="00956692" w:rsidTr="00956692">
        <w:tc>
          <w:tcPr>
            <w:tcW w:w="53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3</w:t>
            </w:r>
          </w:p>
        </w:tc>
        <w:tc>
          <w:tcPr>
            <w:tcW w:w="2520" w:type="dxa"/>
            <w:shd w:val="clear" w:color="auto" w:fill="auto"/>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z w:val="20"/>
                <w:szCs w:val="20"/>
              </w:rPr>
            </w:pPr>
            <w:r w:rsidRPr="00956692">
              <w:rPr>
                <w:rFonts w:ascii="Times New Roman" w:eastAsia="Times New Roman" w:hAnsi="Times New Roman" w:cs="Times New Roman"/>
                <w:sz w:val="20"/>
                <w:szCs w:val="20"/>
              </w:rPr>
              <w:t>Обеспечение сельскохозяйственного производства код 1.18</w:t>
            </w:r>
          </w:p>
        </w:tc>
        <w:tc>
          <w:tcPr>
            <w:tcW w:w="2443" w:type="dxa"/>
            <w:shd w:val="clear" w:color="auto" w:fill="auto"/>
          </w:tcPr>
          <w:p w:rsidR="00956692" w:rsidRPr="00956692" w:rsidRDefault="00956692" w:rsidP="00956692">
            <w:pPr>
              <w:shd w:val="clear" w:color="auto" w:fill="FFFFFF"/>
              <w:tabs>
                <w:tab w:val="num" w:pos="1254"/>
                <w:tab w:val="left" w:pos="9781"/>
              </w:tabs>
              <w:spacing w:after="0" w:line="274"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r w:rsidRPr="00956692">
              <w:rPr>
                <w:rFonts w:ascii="Times New Roman" w:eastAsia="Times New Roman" w:hAnsi="Times New Roman" w:cs="Times New Roman"/>
                <w:color w:val="000000"/>
                <w:spacing w:val="-1"/>
                <w:sz w:val="20"/>
                <w:szCs w:val="20"/>
              </w:rPr>
              <w:t xml:space="preserve"> Противопожарные водоемы и резервуары;</w:t>
            </w:r>
          </w:p>
        </w:tc>
        <w:tc>
          <w:tcPr>
            <w:tcW w:w="4110"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56692" w:rsidRPr="00956692" w:rsidTr="00956692">
        <w:trPr>
          <w:trHeight w:val="1512"/>
        </w:trPr>
        <w:tc>
          <w:tcPr>
            <w:tcW w:w="533" w:type="dxa"/>
            <w:vMerge w:val="restart"/>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4</w:t>
            </w:r>
          </w:p>
        </w:tc>
        <w:tc>
          <w:tcPr>
            <w:tcW w:w="2520" w:type="dxa"/>
            <w:shd w:val="clear" w:color="auto" w:fill="auto"/>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i/>
                <w:color w:val="000000"/>
                <w:spacing w:val="-1"/>
                <w:sz w:val="20"/>
                <w:szCs w:val="20"/>
              </w:rPr>
            </w:pPr>
            <w:r w:rsidRPr="00956692">
              <w:rPr>
                <w:rFonts w:ascii="Times New Roman" w:eastAsia="Times New Roman" w:hAnsi="Times New Roman" w:cs="Times New Roman"/>
                <w:color w:val="000000"/>
                <w:sz w:val="20"/>
                <w:szCs w:val="20"/>
              </w:rPr>
              <w:t>Коммунальное обслуживание (код 3.1)</w:t>
            </w:r>
          </w:p>
        </w:tc>
        <w:tc>
          <w:tcPr>
            <w:tcW w:w="2443" w:type="dxa"/>
            <w:shd w:val="clear" w:color="auto" w:fill="auto"/>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Жилищно-эксплуатационная служба;</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Аварийно-диспетчерская служба;</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Отопительная котельная;</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Пожарное депо</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Стоянка легковых автомобилей;</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z w:val="20"/>
                <w:szCs w:val="20"/>
              </w:rPr>
              <w:t>Производственные базы коммунальных предприятий</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
                <w:bCs/>
                <w:color w:val="000000"/>
                <w:spacing w:val="-1"/>
                <w:sz w:val="20"/>
                <w:szCs w:val="20"/>
              </w:rPr>
            </w:pPr>
          </w:p>
        </w:tc>
        <w:tc>
          <w:tcPr>
            <w:tcW w:w="4110"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Предельные размеры земельных участков, в том числе их площадь:</w:t>
            </w:r>
          </w:p>
          <w:p w:rsidR="00956692" w:rsidRPr="00956692" w:rsidRDefault="00956692" w:rsidP="00956692">
            <w:pPr>
              <w:tabs>
                <w:tab w:val="left" w:pos="216"/>
              </w:tabs>
              <w:autoSpaceDE w:val="0"/>
              <w:autoSpaceDN w:val="0"/>
              <w:adjustRightInd w:val="0"/>
              <w:spacing w:after="0" w:line="250" w:lineRule="exact"/>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-минимальная  площадь земельного участка:- 10 кв. м;</w:t>
            </w:r>
          </w:p>
          <w:p w:rsidR="00956692" w:rsidRPr="00956692" w:rsidRDefault="00956692" w:rsidP="00956692">
            <w:pPr>
              <w:tabs>
                <w:tab w:val="left" w:pos="216"/>
              </w:tabs>
              <w:autoSpaceDE w:val="0"/>
              <w:autoSpaceDN w:val="0"/>
              <w:adjustRightInd w:val="0"/>
              <w:spacing w:after="0" w:line="250" w:lineRule="exact"/>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-максимальная площадь земельного участка:  - 3000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Минимальный размер земельного участка – 10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улиц – </w:t>
            </w:r>
            <w:smartTag w:uri="urn:schemas-microsoft-com:office:smarttags" w:element="metricconverter">
              <w:smartTagPr>
                <w:attr w:name="ProductID" w:val="5 м"/>
              </w:smartTagPr>
              <w:r w:rsidRPr="00956692">
                <w:rPr>
                  <w:rFonts w:ascii="Times New Roman" w:eastAsia="Times New Roman" w:hAnsi="Times New Roman" w:cs="Times New Roman"/>
                  <w:sz w:val="20"/>
                  <w:szCs w:val="20"/>
                </w:rPr>
                <w:t>5 м</w:t>
              </w:r>
            </w:smartTag>
            <w:r w:rsidRPr="00956692">
              <w:rPr>
                <w:rFonts w:ascii="Times New Roman" w:eastAsia="Times New Roman" w:hAnsi="Times New Roman" w:cs="Times New Roman"/>
                <w:sz w:val="20"/>
                <w:szCs w:val="20"/>
              </w:rPr>
              <w:t>,</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границы земельного участка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spacing w:after="0" w:line="240" w:lineRule="auto"/>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lastRenderedPageBreak/>
              <w:t xml:space="preserve">- от красной линии однополосных проездов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Предельное количество этажей или предельная высота зданий, строений, сооружений</w:t>
            </w:r>
          </w:p>
          <w:p w:rsidR="00956692" w:rsidRPr="00956692" w:rsidRDefault="00956692" w:rsidP="00956692">
            <w:pPr>
              <w:spacing w:after="0" w:line="240" w:lineRule="auto"/>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Максимальное количество этажей – 2.</w:t>
            </w:r>
          </w:p>
          <w:p w:rsidR="00956692" w:rsidRPr="00956692" w:rsidRDefault="00956692" w:rsidP="00956692">
            <w:pPr>
              <w:shd w:val="clear" w:color="auto" w:fill="FFFFFF"/>
              <w:tabs>
                <w:tab w:val="num" w:pos="1368"/>
                <w:tab w:val="left" w:pos="9781"/>
              </w:tabs>
              <w:spacing w:after="0" w:line="274" w:lineRule="exact"/>
              <w:ind w:right="-82"/>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Предельная высота определяется технологическими требованиями.</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Максимальный процент застройки в границах земельного участка</w:t>
            </w:r>
            <w:r w:rsidRPr="00956692">
              <w:rPr>
                <w:rFonts w:ascii="Times New Roman" w:eastAsia="Times New Roman" w:hAnsi="Times New Roman" w:cs="Times New Roman"/>
                <w:sz w:val="20"/>
                <w:szCs w:val="20"/>
              </w:rPr>
              <w:t xml:space="preserve"> – 60%.</w:t>
            </w:r>
          </w:p>
        </w:tc>
      </w:tr>
      <w:tr w:rsidR="00956692" w:rsidRPr="00956692" w:rsidTr="00956692">
        <w:trPr>
          <w:trHeight w:val="1016"/>
        </w:trPr>
        <w:tc>
          <w:tcPr>
            <w:tcW w:w="533"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520" w:type="dxa"/>
            <w:shd w:val="clear" w:color="auto" w:fill="auto"/>
            <w:vAlign w:val="center"/>
          </w:tcPr>
          <w:p w:rsidR="00956692" w:rsidRPr="00956692" w:rsidRDefault="00956692" w:rsidP="00956692">
            <w:pPr>
              <w:spacing w:after="0" w:line="240" w:lineRule="auto"/>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Деловое управление (код 4.1)</w:t>
            </w:r>
          </w:p>
        </w:tc>
        <w:tc>
          <w:tcPr>
            <w:tcW w:w="2443" w:type="dxa"/>
            <w:shd w:val="clear" w:color="auto" w:fill="auto"/>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color w:val="000000"/>
                <w:spacing w:val="-1"/>
                <w:sz w:val="20"/>
                <w:szCs w:val="20"/>
              </w:rPr>
            </w:pPr>
            <w:r w:rsidRPr="00956692">
              <w:rPr>
                <w:rFonts w:ascii="Times New Roman" w:eastAsia="Times New Roman" w:hAnsi="Times New Roman" w:cs="Times New Roman"/>
                <w:color w:val="000000"/>
                <w:sz w:val="20"/>
                <w:szCs w:val="20"/>
              </w:rPr>
              <w:t>Офисы, конторы различных организаций, фирм, компаний</w:t>
            </w:r>
          </w:p>
        </w:tc>
        <w:tc>
          <w:tcPr>
            <w:tcW w:w="4110" w:type="dxa"/>
            <w:vMerge w:val="restart"/>
            <w:shd w:val="clear" w:color="auto" w:fill="auto"/>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Предельные размеры земельных участков, в том числе их площадь:</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Минимальный размер земельного участка – 23 метра.</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минимальная площадь земельного участка – 300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максимальная площадь земельного участка – 3000 кв. м.</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улиц - </w:t>
            </w:r>
            <w:smartTag w:uri="urn:schemas-microsoft-com:office:smarttags" w:element="metricconverter">
              <w:smartTagPr>
                <w:attr w:name="ProductID" w:val="5 м"/>
              </w:smartTagPr>
              <w:r w:rsidRPr="00956692">
                <w:rPr>
                  <w:rFonts w:ascii="Times New Roman" w:eastAsia="Times New Roman" w:hAnsi="Times New Roman" w:cs="Times New Roman"/>
                  <w:sz w:val="20"/>
                  <w:szCs w:val="20"/>
                </w:rPr>
                <w:t>5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однополосных проездов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границы земельного участка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Предельное количество этажей или предельная высота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Максимальное количество этажей – 3.</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red"/>
              </w:rPr>
            </w:pPr>
            <w:r w:rsidRPr="00956692">
              <w:rPr>
                <w:rFonts w:ascii="Times New Roman" w:eastAsia="Times New Roman" w:hAnsi="Times New Roman" w:cs="Times New Roman"/>
                <w:b/>
                <w:sz w:val="20"/>
                <w:szCs w:val="20"/>
              </w:rPr>
              <w:t>Максимальный процент застройки в границах земельного участка</w:t>
            </w:r>
            <w:r w:rsidRPr="00956692">
              <w:rPr>
                <w:rFonts w:ascii="Times New Roman" w:eastAsia="Times New Roman" w:hAnsi="Times New Roman" w:cs="Times New Roman"/>
                <w:sz w:val="20"/>
                <w:szCs w:val="20"/>
              </w:rPr>
              <w:t xml:space="preserve"> – 60%.</w:t>
            </w:r>
          </w:p>
        </w:tc>
      </w:tr>
      <w:tr w:rsidR="00956692" w:rsidRPr="00956692" w:rsidTr="00956692">
        <w:trPr>
          <w:trHeight w:val="1512"/>
        </w:trPr>
        <w:tc>
          <w:tcPr>
            <w:tcW w:w="533"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520" w:type="dxa"/>
            <w:shd w:val="clear" w:color="auto" w:fill="auto"/>
            <w:vAlign w:val="center"/>
          </w:tcPr>
          <w:p w:rsidR="00956692" w:rsidRPr="00956692" w:rsidRDefault="00956692" w:rsidP="00956692">
            <w:pPr>
              <w:spacing w:after="0" w:line="240" w:lineRule="auto"/>
              <w:rPr>
                <w:rFonts w:ascii="Times New Roman" w:eastAsia="Times New Roman" w:hAnsi="Times New Roman" w:cs="Times New Roman"/>
                <w:i/>
                <w:color w:val="000000"/>
                <w:sz w:val="20"/>
                <w:szCs w:val="20"/>
              </w:rPr>
            </w:pPr>
            <w:r w:rsidRPr="00956692">
              <w:rPr>
                <w:rFonts w:ascii="Times New Roman" w:eastAsia="Times New Roman" w:hAnsi="Times New Roman" w:cs="Times New Roman"/>
                <w:color w:val="000000"/>
                <w:sz w:val="20"/>
                <w:szCs w:val="20"/>
              </w:rPr>
              <w:t>Объекты придорожного сервиса</w:t>
            </w:r>
            <w:r w:rsidRPr="00956692">
              <w:rPr>
                <w:rFonts w:ascii="Times New Roman" w:eastAsia="Times New Roman" w:hAnsi="Times New Roman" w:cs="Times New Roman"/>
                <w:color w:val="000000"/>
                <w:sz w:val="20"/>
                <w:szCs w:val="20"/>
                <w:lang w:val="en-US"/>
              </w:rPr>
              <w:t xml:space="preserve"> (4</w:t>
            </w:r>
            <w:r w:rsidRPr="00956692">
              <w:rPr>
                <w:rFonts w:ascii="Times New Roman" w:eastAsia="Times New Roman" w:hAnsi="Times New Roman" w:cs="Times New Roman"/>
                <w:color w:val="000000"/>
                <w:sz w:val="20"/>
                <w:szCs w:val="20"/>
              </w:rPr>
              <w:t>.9.1)</w:t>
            </w:r>
          </w:p>
        </w:tc>
        <w:tc>
          <w:tcPr>
            <w:tcW w:w="2443" w:type="dxa"/>
            <w:shd w:val="clear" w:color="auto" w:fill="auto"/>
            <w:vAlign w:val="center"/>
          </w:tcPr>
          <w:p w:rsidR="00956692" w:rsidRPr="00956692" w:rsidRDefault="00956692" w:rsidP="00956692">
            <w:pPr>
              <w:autoSpaceDE w:val="0"/>
              <w:autoSpaceDN w:val="0"/>
              <w:adjustRightInd w:val="0"/>
              <w:spacing w:after="0" w:line="250" w:lineRule="exact"/>
              <w:ind w:left="5" w:hanging="5"/>
              <w:rPr>
                <w:rFonts w:ascii="Times New Roman" w:eastAsia="Times New Roman" w:hAnsi="Times New Roman" w:cs="Times New Roman"/>
                <w:sz w:val="20"/>
                <w:szCs w:val="20"/>
              </w:rPr>
            </w:pPr>
            <w:proofErr w:type="gramStart"/>
            <w:r w:rsidRPr="00956692">
              <w:rPr>
                <w:rFonts w:ascii="Times New Roman" w:eastAsia="Times New Roman" w:hAnsi="Times New Roman" w:cs="Times New Roman"/>
                <w:sz w:val="20"/>
                <w:szCs w:val="20"/>
              </w:rPr>
              <w:t>Размещение автозаправочных станций (бензиновых, газовых, моек, мастерских, предназначенных для ремонта и обслуживания автомобилей, размеще</w:t>
            </w:r>
            <w:r w:rsidRPr="00956692">
              <w:rPr>
                <w:rFonts w:ascii="Times New Roman" w:eastAsia="Times New Roman" w:hAnsi="Times New Roman" w:cs="Times New Roman"/>
                <w:sz w:val="20"/>
                <w:szCs w:val="20"/>
              </w:rPr>
              <w:softHyphen/>
              <w:t>ние магазинов сопутствующей торговли, размещение зданий общественного питания и предоставление гостиничных услуг в качестве придорожного сервиса.</w:t>
            </w:r>
            <w:proofErr w:type="gramEnd"/>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color w:val="000000"/>
                <w:spacing w:val="-1"/>
                <w:sz w:val="20"/>
                <w:szCs w:val="20"/>
              </w:rPr>
            </w:pPr>
          </w:p>
        </w:tc>
        <w:tc>
          <w:tcPr>
            <w:tcW w:w="4110"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red"/>
              </w:rPr>
            </w:pPr>
          </w:p>
        </w:tc>
      </w:tr>
      <w:tr w:rsidR="00956692" w:rsidRPr="00956692" w:rsidTr="00956692">
        <w:trPr>
          <w:trHeight w:val="603"/>
        </w:trPr>
        <w:tc>
          <w:tcPr>
            <w:tcW w:w="533"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520" w:type="dxa"/>
            <w:shd w:val="clear" w:color="auto" w:fill="auto"/>
            <w:vAlign w:val="center"/>
          </w:tcPr>
          <w:p w:rsidR="00956692" w:rsidRPr="00956692" w:rsidRDefault="00956692" w:rsidP="00956692">
            <w:pPr>
              <w:spacing w:after="0" w:line="240" w:lineRule="auto"/>
              <w:rPr>
                <w:rFonts w:ascii="Times New Roman" w:eastAsia="Times New Roman" w:hAnsi="Times New Roman" w:cs="Times New Roman"/>
                <w:b/>
                <w:color w:val="000000"/>
                <w:sz w:val="20"/>
                <w:szCs w:val="20"/>
              </w:rPr>
            </w:pPr>
            <w:r w:rsidRPr="00956692">
              <w:rPr>
                <w:rFonts w:ascii="Times New Roman" w:eastAsia="Times New Roman" w:hAnsi="Times New Roman" w:cs="Times New Roman"/>
                <w:color w:val="000000"/>
                <w:sz w:val="20"/>
                <w:szCs w:val="20"/>
              </w:rPr>
              <w:t>Связь (код 6.8)</w:t>
            </w:r>
          </w:p>
        </w:tc>
        <w:tc>
          <w:tcPr>
            <w:tcW w:w="2443" w:type="dxa"/>
            <w:shd w:val="clear" w:color="auto" w:fill="auto"/>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color w:val="000000"/>
                <w:spacing w:val="-1"/>
                <w:sz w:val="20"/>
                <w:szCs w:val="20"/>
              </w:rPr>
            </w:pPr>
            <w:r w:rsidRPr="00956692">
              <w:rPr>
                <w:rFonts w:ascii="Times New Roman" w:eastAsia="Times New Roman" w:hAnsi="Times New Roman" w:cs="Times New Roman"/>
                <w:color w:val="000000"/>
                <w:sz w:val="20"/>
                <w:szCs w:val="20"/>
              </w:rPr>
              <w:t>Объекты связи, радиовещания, телевизионный ретранслятор</w:t>
            </w:r>
          </w:p>
        </w:tc>
        <w:tc>
          <w:tcPr>
            <w:tcW w:w="4110"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red"/>
              </w:rPr>
            </w:pPr>
          </w:p>
        </w:tc>
      </w:tr>
      <w:tr w:rsidR="00956692" w:rsidRPr="00956692" w:rsidTr="00956692">
        <w:trPr>
          <w:trHeight w:val="1512"/>
        </w:trPr>
        <w:tc>
          <w:tcPr>
            <w:tcW w:w="533"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520" w:type="dxa"/>
            <w:shd w:val="clear" w:color="auto" w:fill="auto"/>
          </w:tcPr>
          <w:p w:rsidR="00956692" w:rsidRPr="00956692" w:rsidRDefault="00956692" w:rsidP="00956692">
            <w:pPr>
              <w:autoSpaceDE w:val="0"/>
              <w:autoSpaceDN w:val="0"/>
              <w:adjustRightInd w:val="0"/>
              <w:spacing w:after="0" w:line="240" w:lineRule="auto"/>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Обеспечение внутреннего правопорядка, код 8.3</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43"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Пункты полиции</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Объекты пожарной охраны</w:t>
            </w:r>
          </w:p>
          <w:p w:rsidR="00956692" w:rsidRPr="00956692" w:rsidRDefault="00956692" w:rsidP="00956692">
            <w:pPr>
              <w:shd w:val="clear" w:color="auto" w:fill="FFFFFF"/>
              <w:tabs>
                <w:tab w:val="left" w:pos="570"/>
                <w:tab w:val="num" w:pos="2432"/>
              </w:tabs>
              <w:spacing w:after="0" w:line="274" w:lineRule="exact"/>
              <w:ind w:right="-82"/>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Источники наружного противопожарного водоснабжения</w:t>
            </w:r>
          </w:p>
        </w:tc>
        <w:tc>
          <w:tcPr>
            <w:tcW w:w="4110"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sz w:val="20"/>
                <w:szCs w:val="20"/>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956692" w:rsidRPr="00956692" w:rsidTr="00956692">
        <w:tc>
          <w:tcPr>
            <w:tcW w:w="533" w:type="dxa"/>
            <w:vMerge/>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520" w:type="dxa"/>
            <w:shd w:val="clear" w:color="auto" w:fill="auto"/>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Земельные участки (территории) общего пользования, код 12.0</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443" w:type="dxa"/>
            <w:shd w:val="clear" w:color="auto" w:fill="auto"/>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размещения скверов, проездов, малых архитектурных форм благоустройства</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tc>
        <w:tc>
          <w:tcPr>
            <w:tcW w:w="4110" w:type="dxa"/>
            <w:shd w:val="clear" w:color="auto" w:fill="auto"/>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sz w:val="20"/>
                <w:szCs w:val="20"/>
              </w:rPr>
              <w:t>Действие градостроительного регламента не распространяется</w:t>
            </w:r>
          </w:p>
        </w:tc>
      </w:tr>
    </w:tbl>
    <w:p w:rsidR="00956692" w:rsidRPr="00956692" w:rsidRDefault="00956692" w:rsidP="0095669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956692" w:rsidRPr="00956692" w:rsidRDefault="00956692" w:rsidP="00956692">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956692">
        <w:rPr>
          <w:rFonts w:ascii="Times New Roman" w:eastAsia="Times New Roman" w:hAnsi="Times New Roman" w:cs="Times New Roman"/>
          <w:b/>
          <w:sz w:val="24"/>
          <w:szCs w:val="24"/>
        </w:rPr>
        <w:t xml:space="preserve">Условно разрешенные виды использования: </w:t>
      </w:r>
    </w:p>
    <w:p w:rsidR="00956692" w:rsidRPr="00956692" w:rsidRDefault="00956692" w:rsidP="0095669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9498" w:type="dxa"/>
        <w:tblInd w:w="5" w:type="dxa"/>
        <w:tblLayout w:type="fixed"/>
        <w:tblCellMar>
          <w:top w:w="75" w:type="dxa"/>
          <w:left w:w="0" w:type="dxa"/>
          <w:bottom w:w="75" w:type="dxa"/>
          <w:right w:w="0" w:type="dxa"/>
        </w:tblCellMar>
        <w:tblLook w:val="0000" w:firstRow="0" w:lastRow="0" w:firstColumn="0" w:lastColumn="0" w:noHBand="0" w:noVBand="0"/>
      </w:tblPr>
      <w:tblGrid>
        <w:gridCol w:w="2340"/>
        <w:gridCol w:w="3420"/>
        <w:gridCol w:w="3738"/>
      </w:tblGrid>
      <w:tr w:rsidR="00956692" w:rsidRPr="00956692" w:rsidTr="00956692">
        <w:tc>
          <w:tcPr>
            <w:tcW w:w="2340" w:type="dxa"/>
            <w:tcBorders>
              <w:top w:val="single" w:sz="4" w:space="0" w:color="auto"/>
              <w:left w:val="single" w:sz="4" w:space="0" w:color="auto"/>
              <w:bottom w:val="single" w:sz="4" w:space="0" w:color="auto"/>
              <w:right w:val="single" w:sz="4" w:space="0" w:color="auto"/>
            </w:tcBorders>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разрешенного использования земельных участков</w:t>
            </w:r>
          </w:p>
        </w:tc>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использования  объектов капитального строительства</w:t>
            </w:r>
          </w:p>
        </w:tc>
        <w:tc>
          <w:tcPr>
            <w:tcW w:w="3738" w:type="dxa"/>
            <w:tcBorders>
              <w:top w:val="single" w:sz="4" w:space="0" w:color="auto"/>
              <w:left w:val="single" w:sz="4" w:space="0" w:color="auto"/>
              <w:bottom w:val="single" w:sz="4" w:space="0" w:color="auto"/>
              <w:right w:val="single" w:sz="4" w:space="0" w:color="auto"/>
            </w:tcBorders>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956692">
              <w:rPr>
                <w:rFonts w:ascii="Times New Roman" w:eastAsia="Times New Roman" w:hAnsi="Times New Roman" w:cs="Times New Roman"/>
                <w:b/>
                <w:sz w:val="20"/>
                <w:szCs w:val="20"/>
              </w:rPr>
              <w:lastRenderedPageBreak/>
              <w:t>строительства</w:t>
            </w:r>
          </w:p>
        </w:tc>
      </w:tr>
      <w:tr w:rsidR="00956692" w:rsidRPr="00956692" w:rsidTr="00956692">
        <w:trPr>
          <w:trHeight w:val="634"/>
        </w:trPr>
        <w:tc>
          <w:tcPr>
            <w:tcW w:w="2340" w:type="dxa"/>
            <w:tcBorders>
              <w:top w:val="single" w:sz="4" w:space="0" w:color="auto"/>
              <w:left w:val="single" w:sz="4" w:space="0" w:color="auto"/>
              <w:bottom w:val="single" w:sz="4" w:space="0" w:color="auto"/>
              <w:right w:val="single" w:sz="4" w:space="0" w:color="auto"/>
            </w:tcBorders>
            <w:vAlign w:val="center"/>
          </w:tcPr>
          <w:p w:rsidR="00956692" w:rsidRPr="00956692" w:rsidRDefault="00956692" w:rsidP="00956692">
            <w:pPr>
              <w:spacing w:after="0" w:line="240" w:lineRule="auto"/>
              <w:rPr>
                <w:rFonts w:ascii="Times New Roman" w:eastAsia="Times New Roman" w:hAnsi="Times New Roman" w:cs="Times New Roman"/>
                <w:color w:val="000000"/>
                <w:sz w:val="20"/>
                <w:szCs w:val="20"/>
              </w:rPr>
            </w:pPr>
            <w:r w:rsidRPr="00956692">
              <w:rPr>
                <w:rFonts w:ascii="Times New Roman" w:eastAsia="Times New Roman" w:hAnsi="Times New Roman" w:cs="Times New Roman"/>
                <w:b/>
                <w:bCs/>
                <w:sz w:val="20"/>
                <w:szCs w:val="20"/>
              </w:rPr>
              <w:lastRenderedPageBreak/>
              <w:t>Магазины (4.4)</w:t>
            </w:r>
          </w:p>
        </w:tc>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56692" w:rsidRPr="00956692" w:rsidRDefault="00956692" w:rsidP="00956692">
            <w:pPr>
              <w:autoSpaceDE w:val="0"/>
              <w:autoSpaceDN w:val="0"/>
              <w:adjustRightInd w:val="0"/>
              <w:spacing w:after="0" w:line="254" w:lineRule="exact"/>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Размещение объектов капитального строительства, предназначенных </w:t>
            </w:r>
            <w:proofErr w:type="gramStart"/>
            <w:r w:rsidRPr="00956692">
              <w:rPr>
                <w:rFonts w:ascii="Times New Roman" w:eastAsia="Times New Roman" w:hAnsi="Times New Roman" w:cs="Times New Roman"/>
                <w:sz w:val="20"/>
                <w:szCs w:val="20"/>
              </w:rPr>
              <w:t>для</w:t>
            </w:r>
            <w:proofErr w:type="gramEnd"/>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color w:val="000000"/>
                <w:spacing w:val="-1"/>
                <w:sz w:val="20"/>
                <w:szCs w:val="20"/>
              </w:rPr>
            </w:pPr>
            <w:r w:rsidRPr="00956692">
              <w:rPr>
                <w:rFonts w:ascii="Times New Roman" w:eastAsia="Times New Roman" w:hAnsi="Times New Roman" w:cs="Times New Roman"/>
                <w:sz w:val="20"/>
                <w:szCs w:val="20"/>
              </w:rPr>
              <w:t>продажи товаров</w:t>
            </w:r>
          </w:p>
        </w:tc>
        <w:tc>
          <w:tcPr>
            <w:tcW w:w="3738" w:type="dxa"/>
            <w:vMerge w:val="restart"/>
            <w:tcBorders>
              <w:top w:val="single" w:sz="4" w:space="0" w:color="auto"/>
              <w:left w:val="single" w:sz="4" w:space="0" w:color="auto"/>
              <w:right w:val="single" w:sz="4" w:space="0" w:color="auto"/>
            </w:tcBorders>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Предельные размеры земельных участков, в том числе их площадь:</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магазинов:</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Минимальный размер земельного участка – 23 метра.</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минимальная площадь земельного участка – 500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максимальная площадь земельного участка – 2500 кв. м.</w:t>
            </w:r>
          </w:p>
          <w:p w:rsidR="00956692" w:rsidRPr="00956692" w:rsidRDefault="00956692" w:rsidP="00956692">
            <w:pPr>
              <w:autoSpaceDE w:val="0"/>
              <w:autoSpaceDN w:val="0"/>
              <w:adjustRightInd w:val="0"/>
              <w:spacing w:after="0" w:line="240" w:lineRule="auto"/>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объектов общественного питания:</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Минимальный размер земельного участка – 23 метра.</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минимальная площадь земельного участка – 400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максимальная площадь земельного участка – 3000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иных объектов:</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Минимальный размер земельного участка – 23 метра.</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минимальная площадь земельного участка - 400 кв. м.</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максимальная площадь земельного участка - 1000 кв. м.</w:t>
            </w:r>
          </w:p>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улиц - </w:t>
            </w:r>
            <w:smartTag w:uri="urn:schemas-microsoft-com:office:smarttags" w:element="metricconverter">
              <w:smartTagPr>
                <w:attr w:name="ProductID" w:val="5 м"/>
              </w:smartTagPr>
              <w:r w:rsidRPr="00956692">
                <w:rPr>
                  <w:rFonts w:ascii="Times New Roman" w:eastAsia="Times New Roman" w:hAnsi="Times New Roman" w:cs="Times New Roman"/>
                  <w:sz w:val="20"/>
                  <w:szCs w:val="20"/>
                </w:rPr>
                <w:t>5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красной линии однополосных проездов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от границы земельного участка - </w:t>
            </w:r>
            <w:smartTag w:uri="urn:schemas-microsoft-com:office:smarttags" w:element="metricconverter">
              <w:smartTagPr>
                <w:attr w:name="ProductID" w:val="3 м"/>
              </w:smartTagPr>
              <w:r w:rsidRPr="00956692">
                <w:rPr>
                  <w:rFonts w:ascii="Times New Roman" w:eastAsia="Times New Roman" w:hAnsi="Times New Roman" w:cs="Times New Roman"/>
                  <w:sz w:val="20"/>
                  <w:szCs w:val="20"/>
                </w:rPr>
                <w:t>3 м</w:t>
              </w:r>
            </w:smartTag>
            <w:r w:rsidRPr="00956692">
              <w:rPr>
                <w:rFonts w:ascii="Times New Roman" w:eastAsia="Times New Roman" w:hAnsi="Times New Roman" w:cs="Times New Roman"/>
                <w:sz w:val="20"/>
                <w:szCs w:val="20"/>
              </w:rPr>
              <w:t>.</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Предельное количество этажей или предельная высота зданий, строений, сооружений</w:t>
            </w:r>
          </w:p>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Максимальное количество этажей – 3.</w:t>
            </w:r>
          </w:p>
          <w:p w:rsidR="00956692" w:rsidRPr="00956692" w:rsidRDefault="00956692" w:rsidP="00956692">
            <w:pPr>
              <w:autoSpaceDE w:val="0"/>
              <w:autoSpaceDN w:val="0"/>
              <w:adjustRightInd w:val="0"/>
              <w:spacing w:after="0" w:line="254" w:lineRule="exact"/>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Максимальный процент застройки в границах земельного участка</w:t>
            </w:r>
            <w:r w:rsidRPr="00956692">
              <w:rPr>
                <w:rFonts w:ascii="Times New Roman" w:eastAsia="Times New Roman" w:hAnsi="Times New Roman" w:cs="Times New Roman"/>
                <w:sz w:val="20"/>
                <w:szCs w:val="20"/>
              </w:rPr>
              <w:t xml:space="preserve"> – 60%.</w:t>
            </w:r>
          </w:p>
        </w:tc>
      </w:tr>
      <w:tr w:rsidR="00956692" w:rsidRPr="00956692" w:rsidTr="00956692">
        <w:trPr>
          <w:trHeight w:val="490"/>
        </w:trPr>
        <w:tc>
          <w:tcPr>
            <w:tcW w:w="2340" w:type="dxa"/>
            <w:tcBorders>
              <w:top w:val="single" w:sz="4" w:space="0" w:color="auto"/>
              <w:left w:val="single" w:sz="4" w:space="0" w:color="auto"/>
              <w:bottom w:val="single" w:sz="4" w:space="0" w:color="auto"/>
              <w:right w:val="single" w:sz="4" w:space="0" w:color="auto"/>
            </w:tcBorders>
            <w:vAlign w:val="center"/>
          </w:tcPr>
          <w:p w:rsidR="00956692" w:rsidRPr="00956692" w:rsidRDefault="00956692" w:rsidP="00956692">
            <w:pPr>
              <w:spacing w:after="0" w:line="240" w:lineRule="auto"/>
              <w:rPr>
                <w:rFonts w:ascii="Times New Roman" w:eastAsia="Times New Roman" w:hAnsi="Times New Roman" w:cs="Times New Roman"/>
                <w:color w:val="000000"/>
                <w:sz w:val="20"/>
                <w:szCs w:val="20"/>
              </w:rPr>
            </w:pPr>
            <w:r w:rsidRPr="00956692">
              <w:rPr>
                <w:rFonts w:ascii="Times New Roman" w:eastAsia="Times New Roman" w:hAnsi="Times New Roman" w:cs="Times New Roman"/>
                <w:color w:val="000000"/>
                <w:sz w:val="20"/>
                <w:szCs w:val="20"/>
              </w:rPr>
              <w:t>Общественное питание (код 4.6)</w:t>
            </w:r>
          </w:p>
        </w:tc>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Кафе;</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r w:rsidRPr="00956692">
              <w:rPr>
                <w:rFonts w:ascii="Times New Roman" w:eastAsia="Times New Roman" w:hAnsi="Times New Roman" w:cs="Times New Roman"/>
                <w:color w:val="000000"/>
                <w:spacing w:val="-1"/>
                <w:sz w:val="20"/>
                <w:szCs w:val="20"/>
              </w:rPr>
              <w:t>Закусочная;</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color w:val="000000"/>
                <w:spacing w:val="-1"/>
                <w:sz w:val="20"/>
                <w:szCs w:val="20"/>
              </w:rPr>
            </w:pPr>
            <w:r w:rsidRPr="00956692">
              <w:rPr>
                <w:rFonts w:ascii="Times New Roman" w:eastAsia="Times New Roman" w:hAnsi="Times New Roman" w:cs="Times New Roman"/>
                <w:color w:val="000000"/>
                <w:spacing w:val="-1"/>
                <w:sz w:val="20"/>
                <w:szCs w:val="20"/>
              </w:rPr>
              <w:t>Столовая</w:t>
            </w:r>
          </w:p>
        </w:tc>
        <w:tc>
          <w:tcPr>
            <w:tcW w:w="3738" w:type="dxa"/>
            <w:vMerge/>
            <w:tcBorders>
              <w:left w:val="single" w:sz="4" w:space="0" w:color="auto"/>
              <w:bottom w:val="single" w:sz="4" w:space="0" w:color="auto"/>
              <w:right w:val="single" w:sz="4" w:space="0" w:color="auto"/>
            </w:tcBorders>
          </w:tcPr>
          <w:p w:rsidR="00956692" w:rsidRPr="00956692" w:rsidRDefault="00956692" w:rsidP="00956692">
            <w:pPr>
              <w:tabs>
                <w:tab w:val="left" w:pos="250"/>
              </w:tabs>
              <w:autoSpaceDE w:val="0"/>
              <w:autoSpaceDN w:val="0"/>
              <w:adjustRightInd w:val="0"/>
              <w:spacing w:after="0" w:line="250" w:lineRule="exact"/>
              <w:rPr>
                <w:rFonts w:ascii="Times New Roman" w:eastAsia="Times New Roman" w:hAnsi="Times New Roman" w:cs="Times New Roman"/>
                <w:sz w:val="20"/>
                <w:szCs w:val="20"/>
              </w:rPr>
            </w:pPr>
          </w:p>
        </w:tc>
      </w:tr>
    </w:tbl>
    <w:p w:rsidR="00956692" w:rsidRPr="00956692" w:rsidRDefault="00956692" w:rsidP="00956692">
      <w:pPr>
        <w:shd w:val="clear" w:color="auto" w:fill="FFFFFF"/>
        <w:tabs>
          <w:tab w:val="left" w:pos="9781"/>
        </w:tabs>
        <w:spacing w:after="0" w:line="240" w:lineRule="auto"/>
        <w:ind w:right="-82" w:firstLine="720"/>
        <w:jc w:val="both"/>
        <w:rPr>
          <w:rFonts w:ascii="Times New Roman" w:eastAsia="Times New Roman" w:hAnsi="Times New Roman" w:cs="Times New Roman"/>
          <w:b/>
          <w:color w:val="000000"/>
          <w:sz w:val="24"/>
          <w:szCs w:val="24"/>
        </w:rPr>
      </w:pPr>
    </w:p>
    <w:p w:rsidR="00956692" w:rsidRPr="00956692" w:rsidRDefault="00956692" w:rsidP="00956692">
      <w:pPr>
        <w:shd w:val="clear" w:color="auto" w:fill="FFFFFF"/>
        <w:tabs>
          <w:tab w:val="left" w:pos="9781"/>
        </w:tabs>
        <w:spacing w:after="0" w:line="240" w:lineRule="auto"/>
        <w:ind w:right="-82" w:firstLine="720"/>
        <w:jc w:val="both"/>
        <w:rPr>
          <w:rFonts w:ascii="Times New Roman" w:eastAsia="Times New Roman" w:hAnsi="Times New Roman" w:cs="Times New Roman"/>
          <w:b/>
          <w:color w:val="000000"/>
          <w:sz w:val="24"/>
          <w:szCs w:val="24"/>
        </w:rPr>
      </w:pPr>
      <w:r w:rsidRPr="00956692">
        <w:rPr>
          <w:rFonts w:ascii="Times New Roman" w:eastAsia="Times New Roman" w:hAnsi="Times New Roman" w:cs="Times New Roman"/>
          <w:b/>
          <w:color w:val="000000"/>
          <w:sz w:val="24"/>
          <w:szCs w:val="24"/>
        </w:rPr>
        <w:t>Вспомогательные виды разрешенного использования</w:t>
      </w:r>
    </w:p>
    <w:p w:rsidR="00956692" w:rsidRPr="00956692" w:rsidRDefault="00956692" w:rsidP="00956692">
      <w:pPr>
        <w:shd w:val="clear" w:color="auto" w:fill="FFFFFF"/>
        <w:tabs>
          <w:tab w:val="left" w:pos="9781"/>
        </w:tabs>
        <w:spacing w:after="0" w:line="240" w:lineRule="auto"/>
        <w:ind w:right="-82" w:firstLine="720"/>
        <w:jc w:val="both"/>
        <w:rPr>
          <w:rFonts w:ascii="Times New Roman" w:eastAsia="Times New Roman" w:hAnsi="Times New Roman" w:cs="Times New Roman"/>
          <w:color w:val="000000"/>
          <w:sz w:val="24"/>
          <w:szCs w:val="24"/>
        </w:rPr>
      </w:pPr>
    </w:p>
    <w:tbl>
      <w:tblPr>
        <w:tblW w:w="9498"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3402"/>
        <w:gridCol w:w="3686"/>
      </w:tblGrid>
      <w:tr w:rsidR="00956692" w:rsidRPr="00956692" w:rsidTr="00956692">
        <w:tc>
          <w:tcPr>
            <w:tcW w:w="2410" w:type="dxa"/>
            <w:tcBorders>
              <w:top w:val="single" w:sz="4" w:space="0" w:color="auto"/>
              <w:left w:val="single" w:sz="4" w:space="0" w:color="auto"/>
              <w:bottom w:val="single" w:sz="4" w:space="0" w:color="auto"/>
              <w:right w:val="single" w:sz="4" w:space="0" w:color="auto"/>
            </w:tcBorders>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разрешенного использования земельных участков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b/>
                <w:sz w:val="20"/>
                <w:szCs w:val="20"/>
              </w:rPr>
              <w:t>Виды разрешенного использования  объектов капитального строительства</w:t>
            </w:r>
          </w:p>
        </w:tc>
        <w:tc>
          <w:tcPr>
            <w:tcW w:w="3686" w:type="dxa"/>
            <w:tcBorders>
              <w:top w:val="single" w:sz="4" w:space="0" w:color="auto"/>
              <w:left w:val="single" w:sz="4" w:space="0" w:color="auto"/>
              <w:bottom w:val="single" w:sz="4" w:space="0" w:color="auto"/>
              <w:right w:val="single" w:sz="4" w:space="0" w:color="auto"/>
            </w:tcBorders>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6692" w:rsidRPr="00956692" w:rsidTr="00956692">
        <w:trPr>
          <w:trHeight w:val="1567"/>
        </w:trPr>
        <w:tc>
          <w:tcPr>
            <w:tcW w:w="2410" w:type="dxa"/>
            <w:tcBorders>
              <w:top w:val="single" w:sz="4" w:space="0" w:color="auto"/>
              <w:left w:val="single" w:sz="4" w:space="0" w:color="auto"/>
              <w:bottom w:val="single" w:sz="4" w:space="0" w:color="auto"/>
              <w:right w:val="single" w:sz="4" w:space="0" w:color="auto"/>
            </w:tcBorders>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b/>
                <w:sz w:val="20"/>
                <w:szCs w:val="20"/>
              </w:rPr>
            </w:pPr>
            <w:r w:rsidRPr="00956692">
              <w:rPr>
                <w:rFonts w:ascii="Times New Roman" w:eastAsia="Times New Roman" w:hAnsi="Times New Roman" w:cs="Times New Roman"/>
                <w:bCs/>
                <w:sz w:val="20"/>
                <w:szCs w:val="20"/>
              </w:rPr>
              <w:lastRenderedPageBreak/>
              <w:t>Коммунальное обслуживание, код 3.1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6692" w:rsidRPr="00956692" w:rsidRDefault="00956692" w:rsidP="0095669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Сети </w:t>
            </w:r>
            <w:proofErr w:type="gramStart"/>
            <w:r w:rsidRPr="00956692">
              <w:rPr>
                <w:rFonts w:ascii="Times New Roman" w:eastAsia="Times New Roman" w:hAnsi="Times New Roman" w:cs="Times New Roman"/>
                <w:sz w:val="20"/>
                <w:szCs w:val="20"/>
              </w:rPr>
              <w:t>инженерно-технических</w:t>
            </w:r>
            <w:proofErr w:type="gramEnd"/>
            <w:r w:rsidRPr="00956692">
              <w:rPr>
                <w:rFonts w:ascii="Times New Roman" w:eastAsia="Times New Roman" w:hAnsi="Times New Roman" w:cs="Times New Roman"/>
                <w:sz w:val="20"/>
                <w:szCs w:val="20"/>
              </w:rPr>
              <w:t xml:space="preserve"> обслуживания</w:t>
            </w:r>
          </w:p>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color w:val="000000"/>
                <w:spacing w:val="-1"/>
                <w:sz w:val="20"/>
                <w:szCs w:val="20"/>
              </w:rPr>
            </w:pPr>
          </w:p>
        </w:tc>
        <w:tc>
          <w:tcPr>
            <w:tcW w:w="3686" w:type="dxa"/>
            <w:tcBorders>
              <w:top w:val="single" w:sz="4" w:space="0" w:color="auto"/>
              <w:left w:val="single" w:sz="4" w:space="0" w:color="auto"/>
              <w:bottom w:val="single" w:sz="4" w:space="0" w:color="auto"/>
              <w:right w:val="single" w:sz="4" w:space="0" w:color="auto"/>
            </w:tcBorders>
          </w:tcPr>
          <w:p w:rsidR="00956692" w:rsidRPr="00956692" w:rsidRDefault="00956692" w:rsidP="00956692">
            <w:pPr>
              <w:autoSpaceDE w:val="0"/>
              <w:autoSpaceDN w:val="0"/>
              <w:adjustRightInd w:val="0"/>
              <w:spacing w:after="0" w:line="240" w:lineRule="auto"/>
              <w:jc w:val="both"/>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 xml:space="preserve"> 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rsidR="00956692" w:rsidRPr="00956692" w:rsidRDefault="00956692" w:rsidP="00956692">
      <w:pPr>
        <w:spacing w:after="0" w:line="240" w:lineRule="auto"/>
        <w:ind w:firstLine="120"/>
        <w:rPr>
          <w:rFonts w:ascii="Times New Roman" w:eastAsia="Times New Roman" w:hAnsi="Times New Roman" w:cs="Times New Roman"/>
          <w:color w:val="000000"/>
          <w:sz w:val="24"/>
          <w:szCs w:val="24"/>
        </w:rPr>
      </w:pPr>
      <w:r w:rsidRPr="00956692">
        <w:rPr>
          <w:rFonts w:ascii="Times New Roman" w:eastAsia="Times New Roman" w:hAnsi="Times New Roman" w:cs="Times New Roman"/>
          <w:color w:val="000000"/>
          <w:sz w:val="24"/>
          <w:szCs w:val="24"/>
        </w:rPr>
        <w:t xml:space="preserve">  </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956692">
        <w:rPr>
          <w:rFonts w:ascii="Times New Roman" w:eastAsia="Times New Roman" w:hAnsi="Times New Roman" w:cs="Times New Roman"/>
          <w:b/>
          <w:sz w:val="24"/>
          <w:szCs w:val="24"/>
        </w:rPr>
        <w:t>Ограничения использования земельных участков и объектов капитального строительства</w:t>
      </w:r>
    </w:p>
    <w:p w:rsidR="00956692" w:rsidRPr="00956692" w:rsidRDefault="00956692" w:rsidP="00956692">
      <w:pPr>
        <w:spacing w:after="0" w:line="240" w:lineRule="auto"/>
        <w:jc w:val="both"/>
        <w:rPr>
          <w:rFonts w:ascii="Times New Roman" w:eastAsia="Times New Roman" w:hAnsi="Times New Roman" w:cs="Times New Roman"/>
          <w:bCs/>
          <w:sz w:val="24"/>
          <w:szCs w:val="24"/>
        </w:rPr>
      </w:pPr>
      <w:r w:rsidRPr="00956692">
        <w:rPr>
          <w:rFonts w:ascii="Times New Roman" w:eastAsia="Times New Roman" w:hAnsi="Times New Roman" w:cs="Times New Roman"/>
          <w:bCs/>
          <w:sz w:val="24"/>
          <w:szCs w:val="24"/>
        </w:rPr>
        <w:t>1</w:t>
      </w:r>
      <w:r w:rsidRPr="00956692">
        <w:rPr>
          <w:rFonts w:ascii="Times New Roman" w:eastAsia="Times New Roman" w:hAnsi="Times New Roman" w:cs="Times New Roman"/>
          <w:b/>
          <w:sz w:val="24"/>
          <w:szCs w:val="24"/>
        </w:rPr>
        <w:t xml:space="preserve">. </w:t>
      </w:r>
      <w:r w:rsidRPr="00956692">
        <w:rPr>
          <w:rFonts w:ascii="Times New Roman" w:eastAsia="Times New Roman" w:hAnsi="Times New Roman" w:cs="Times New Roman"/>
          <w:sz w:val="24"/>
          <w:szCs w:val="24"/>
        </w:rPr>
        <w:t>Для земельных участков и иных объектов недвижимости, расположенных в границах о</w:t>
      </w:r>
      <w:r w:rsidRPr="00956692">
        <w:rPr>
          <w:rFonts w:ascii="Times New Roman" w:eastAsia="Times New Roman" w:hAnsi="Times New Roman" w:cs="Times New Roman"/>
          <w:bCs/>
          <w:sz w:val="24"/>
          <w:szCs w:val="24"/>
        </w:rPr>
        <w:t xml:space="preserve">хранных зон объектов электросетевого хозяйства </w:t>
      </w:r>
      <w:r w:rsidRPr="00956692">
        <w:rPr>
          <w:rFonts w:ascii="Times New Roman" w:eastAsia="Times New Roman" w:hAnsi="Times New Roman" w:cs="Times New Roman"/>
          <w:sz w:val="24"/>
          <w:szCs w:val="24"/>
        </w:rPr>
        <w:t>(земельный участок в кадастровом квартале 43:12:390115:72)</w:t>
      </w:r>
      <w:r w:rsidRPr="00956692">
        <w:rPr>
          <w:rFonts w:ascii="Times New Roman" w:eastAsia="Times New Roman" w:hAnsi="Times New Roman" w:cs="Times New Roman"/>
          <w:bCs/>
          <w:sz w:val="24"/>
          <w:szCs w:val="24"/>
        </w:rPr>
        <w:t>:</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bCs/>
          <w:sz w:val="24"/>
          <w:szCs w:val="24"/>
        </w:rPr>
        <w:t>В охранных зонах запрещается</w:t>
      </w:r>
      <w:r w:rsidRPr="00956692">
        <w:rPr>
          <w:rFonts w:ascii="Times New Roman" w:eastAsia="Times New Roman" w:hAnsi="Times New Roman" w:cs="Times New Roman"/>
          <w:sz w:val="24"/>
          <w:szCs w:val="24"/>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а) строительство, капитальный ремонт, реконструкция или снос зданий и сооружений;</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б) горные, взрывные, мелиоративные работы, в том числе связанные с временным затоплением земель;</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в) посадка и вырубка деревьев и кустарников;</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 xml:space="preserve">д) проход судов, у которых расстояние по вертикали от верхнего крайнего габарита с грузом или без груза до нижней точки </w:t>
      </w:r>
      <w:proofErr w:type="gramStart"/>
      <w:r w:rsidRPr="00956692">
        <w:rPr>
          <w:rFonts w:ascii="Times New Roman" w:eastAsia="Times New Roman" w:hAnsi="Times New Roman" w:cs="Times New Roman"/>
          <w:sz w:val="24"/>
          <w:szCs w:val="24"/>
        </w:rPr>
        <w:t>провеса проводов переходов воздушных линий электропередачи</w:t>
      </w:r>
      <w:proofErr w:type="gramEnd"/>
      <w:r w:rsidRPr="00956692">
        <w:rPr>
          <w:rFonts w:ascii="Times New Roman" w:eastAsia="Times New Roman" w:hAnsi="Times New Roman" w:cs="Times New Roman"/>
          <w:sz w:val="24"/>
          <w:szCs w:val="24"/>
        </w:rPr>
        <w:t xml:space="preserve"> через водоемы менее минимально допустимого расстояния, в том числе с учетом максимального уровня подъема воды при паводке;</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 xml:space="preserve">е)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956692">
          <w:rPr>
            <w:rFonts w:ascii="Times New Roman" w:eastAsia="Times New Roman" w:hAnsi="Times New Roman" w:cs="Times New Roman"/>
            <w:sz w:val="24"/>
            <w:szCs w:val="24"/>
          </w:rPr>
          <w:t>4,5 метра</w:t>
        </w:r>
      </w:smartTag>
      <w:r w:rsidRPr="00956692">
        <w:rPr>
          <w:rFonts w:ascii="Times New Roman" w:eastAsia="Times New Roman" w:hAnsi="Times New Roman" w:cs="Times New Roman"/>
          <w:sz w:val="24"/>
          <w:szCs w:val="24"/>
        </w:rPr>
        <w:t xml:space="preserve"> (в охранных зонах воздушных линий электропередачи);</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 xml:space="preserve">ж) земляные работы на глубине более </w:t>
      </w:r>
      <w:smartTag w:uri="urn:schemas-microsoft-com:office:smarttags" w:element="metricconverter">
        <w:smartTagPr>
          <w:attr w:name="ProductID" w:val="0,3 метра"/>
        </w:smartTagPr>
        <w:r w:rsidRPr="00956692">
          <w:rPr>
            <w:rFonts w:ascii="Times New Roman" w:eastAsia="Times New Roman" w:hAnsi="Times New Roman" w:cs="Times New Roman"/>
            <w:sz w:val="24"/>
            <w:szCs w:val="24"/>
          </w:rPr>
          <w:t>0,3 метра</w:t>
        </w:r>
      </w:smartTag>
      <w:r w:rsidRPr="00956692">
        <w:rPr>
          <w:rFonts w:ascii="Times New Roman" w:eastAsia="Times New Roman" w:hAnsi="Times New Roman" w:cs="Times New Roman"/>
          <w:sz w:val="24"/>
          <w:szCs w:val="24"/>
        </w:rPr>
        <w:t xml:space="preserve"> (на вспахиваемых землях на глубине более </w:t>
      </w:r>
      <w:smartTag w:uri="urn:schemas-microsoft-com:office:smarttags" w:element="metricconverter">
        <w:smartTagPr>
          <w:attr w:name="ProductID" w:val="0,45 метра"/>
        </w:smartTagPr>
        <w:r w:rsidRPr="00956692">
          <w:rPr>
            <w:rFonts w:ascii="Times New Roman" w:eastAsia="Times New Roman" w:hAnsi="Times New Roman" w:cs="Times New Roman"/>
            <w:sz w:val="24"/>
            <w:szCs w:val="24"/>
          </w:rPr>
          <w:t>0,45 метра</w:t>
        </w:r>
      </w:smartTag>
      <w:r w:rsidRPr="00956692">
        <w:rPr>
          <w:rFonts w:ascii="Times New Roman" w:eastAsia="Times New Roman" w:hAnsi="Times New Roman" w:cs="Times New Roman"/>
          <w:sz w:val="24"/>
          <w:szCs w:val="24"/>
        </w:rPr>
        <w:t>), а также планировка грунта (в охранных зонах подземных кабельных линий электропередачи);</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 xml:space="preserve">з)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956692">
          <w:rPr>
            <w:rFonts w:ascii="Times New Roman" w:eastAsia="Times New Roman" w:hAnsi="Times New Roman" w:cs="Times New Roman"/>
            <w:sz w:val="24"/>
            <w:szCs w:val="24"/>
          </w:rPr>
          <w:t>3 метров</w:t>
        </w:r>
      </w:smartTag>
      <w:r w:rsidRPr="00956692">
        <w:rPr>
          <w:rFonts w:ascii="Times New Roman" w:eastAsia="Times New Roman" w:hAnsi="Times New Roman" w:cs="Times New Roman"/>
          <w:sz w:val="24"/>
          <w:szCs w:val="24"/>
        </w:rPr>
        <w:t xml:space="preserve"> (в охранных зонах воздушных линий электропередачи);</w:t>
      </w:r>
    </w:p>
    <w:p w:rsidR="00956692" w:rsidRPr="00956692" w:rsidRDefault="00956692" w:rsidP="00956692">
      <w:pPr>
        <w:spacing w:after="0" w:line="240" w:lineRule="auto"/>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 xml:space="preserve">и)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956692">
          <w:rPr>
            <w:rFonts w:ascii="Times New Roman" w:eastAsia="Times New Roman" w:hAnsi="Times New Roman" w:cs="Times New Roman"/>
            <w:sz w:val="24"/>
            <w:szCs w:val="24"/>
          </w:rPr>
          <w:t>4 метров</w:t>
        </w:r>
      </w:smartTag>
      <w:r w:rsidRPr="00956692">
        <w:rPr>
          <w:rFonts w:ascii="Times New Roman" w:eastAsia="Times New Roman" w:hAnsi="Times New Roman" w:cs="Times New Roman"/>
          <w:sz w:val="24"/>
          <w:szCs w:val="24"/>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56692" w:rsidRPr="00956692" w:rsidRDefault="00956692" w:rsidP="00956692">
      <w:pPr>
        <w:spacing w:after="0" w:line="240" w:lineRule="auto"/>
        <w:ind w:firstLine="120"/>
        <w:rPr>
          <w:rFonts w:ascii="Times New Roman" w:eastAsia="Times New Roman" w:hAnsi="Times New Roman" w:cs="Times New Roman"/>
          <w:color w:val="000000"/>
          <w:sz w:val="24"/>
          <w:szCs w:val="24"/>
        </w:rPr>
      </w:pPr>
    </w:p>
    <w:p w:rsidR="00956692" w:rsidRPr="00956692" w:rsidRDefault="00956692" w:rsidP="00956692">
      <w:pPr>
        <w:spacing w:after="0" w:line="240" w:lineRule="auto"/>
        <w:ind w:hanging="142"/>
        <w:rPr>
          <w:rFonts w:ascii="Times New Roman" w:eastAsia="Times New Roman" w:hAnsi="Times New Roman" w:cs="Times New Roman"/>
          <w:b/>
          <w:color w:val="000000"/>
          <w:u w:val="single"/>
        </w:rPr>
      </w:pPr>
      <w:r w:rsidRPr="00956692">
        <w:rPr>
          <w:rFonts w:ascii="Times New Roman" w:eastAsia="Times New Roman" w:hAnsi="Times New Roman" w:cs="Times New Roman"/>
          <w:b/>
          <w:u w:val="single"/>
        </w:rPr>
        <w:t>НА ЗЕМЛЯХ ОСОБО ОХРАНЯЕМЫХ ТЕРРИТОРИЙ И ОБЪЕКТОВ</w:t>
      </w:r>
    </w:p>
    <w:p w:rsidR="00956692" w:rsidRPr="00956692" w:rsidRDefault="00956692" w:rsidP="00956692">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956692" w:rsidRPr="00956692" w:rsidRDefault="00956692" w:rsidP="00956692">
      <w:pPr>
        <w:widowControl w:val="0"/>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956692">
        <w:rPr>
          <w:rFonts w:ascii="Times New Roman" w:eastAsia="Times New Roman" w:hAnsi="Times New Roman" w:cs="Times New Roman"/>
          <w:b/>
          <w:sz w:val="24"/>
          <w:szCs w:val="24"/>
        </w:rPr>
        <w:t>ПР-3 - Зона земель рекреационного назначения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780"/>
        <w:gridCol w:w="3341"/>
      </w:tblGrid>
      <w:tr w:rsidR="00956692" w:rsidRPr="00956692" w:rsidTr="005076F7">
        <w:trPr>
          <w:trHeight w:val="1453"/>
        </w:trPr>
        <w:tc>
          <w:tcPr>
            <w:tcW w:w="1279" w:type="pct"/>
            <w:tcBorders>
              <w:top w:val="single" w:sz="4" w:space="0" w:color="auto"/>
              <w:left w:val="single" w:sz="4" w:space="0" w:color="auto"/>
              <w:bottom w:val="single" w:sz="4" w:space="0" w:color="auto"/>
              <w:right w:val="single" w:sz="4" w:space="0" w:color="auto"/>
            </w:tcBorders>
            <w:vAlign w:val="center"/>
          </w:tcPr>
          <w:p w:rsidR="00956692" w:rsidRPr="00956692" w:rsidRDefault="00956692" w:rsidP="00956692">
            <w:pPr>
              <w:shd w:val="clear" w:color="auto" w:fill="FFFFFF"/>
              <w:tabs>
                <w:tab w:val="left" w:pos="0"/>
              </w:tabs>
              <w:spacing w:after="0" w:line="260" w:lineRule="exact"/>
              <w:ind w:left="180" w:right="-82"/>
              <w:jc w:val="center"/>
              <w:rPr>
                <w:rFonts w:ascii="Times New Roman" w:eastAsia="Times New Roman" w:hAnsi="Times New Roman" w:cs="Times New Roman"/>
                <w:bCs/>
                <w:spacing w:val="-1"/>
                <w:sz w:val="20"/>
                <w:szCs w:val="20"/>
              </w:rPr>
            </w:pPr>
          </w:p>
          <w:p w:rsidR="00956692" w:rsidRPr="00956692" w:rsidRDefault="00956692" w:rsidP="00956692">
            <w:pPr>
              <w:shd w:val="clear" w:color="auto" w:fill="FFFFFF"/>
              <w:tabs>
                <w:tab w:val="left" w:pos="0"/>
              </w:tabs>
              <w:spacing w:after="0" w:line="260" w:lineRule="exact"/>
              <w:ind w:left="180" w:right="-82"/>
              <w:jc w:val="center"/>
              <w:rPr>
                <w:rFonts w:ascii="Times New Roman" w:eastAsia="Times New Roman" w:hAnsi="Times New Roman" w:cs="Times New Roman"/>
                <w:bCs/>
                <w:spacing w:val="-1"/>
                <w:sz w:val="20"/>
                <w:szCs w:val="20"/>
              </w:rPr>
            </w:pPr>
            <w:r w:rsidRPr="00956692">
              <w:rPr>
                <w:rFonts w:ascii="Times New Roman" w:eastAsia="Times New Roman" w:hAnsi="Times New Roman" w:cs="Times New Roman"/>
                <w:bCs/>
                <w:spacing w:val="-1"/>
                <w:sz w:val="20"/>
                <w:szCs w:val="20"/>
              </w:rPr>
              <w:t>Виды разрешенного использования земельных участков</w:t>
            </w:r>
          </w:p>
        </w:tc>
        <w:tc>
          <w:tcPr>
            <w:tcW w:w="1975" w:type="pct"/>
            <w:tcBorders>
              <w:top w:val="single" w:sz="4" w:space="0" w:color="auto"/>
              <w:left w:val="single" w:sz="4" w:space="0" w:color="auto"/>
              <w:bottom w:val="single" w:sz="4" w:space="0" w:color="auto"/>
              <w:right w:val="single" w:sz="4" w:space="0" w:color="auto"/>
            </w:tcBorders>
            <w:vAlign w:val="center"/>
          </w:tcPr>
          <w:p w:rsidR="00956692" w:rsidRPr="00956692" w:rsidRDefault="00956692" w:rsidP="00956692">
            <w:pPr>
              <w:shd w:val="clear" w:color="auto" w:fill="FFFFFF"/>
              <w:tabs>
                <w:tab w:val="left" w:pos="0"/>
              </w:tabs>
              <w:spacing w:after="0" w:line="260" w:lineRule="exact"/>
              <w:ind w:right="70"/>
              <w:jc w:val="center"/>
              <w:rPr>
                <w:rFonts w:ascii="Times New Roman" w:eastAsia="Times New Roman" w:hAnsi="Times New Roman" w:cs="Times New Roman"/>
                <w:bCs/>
                <w:spacing w:val="-1"/>
                <w:sz w:val="20"/>
                <w:szCs w:val="20"/>
              </w:rPr>
            </w:pPr>
            <w:r w:rsidRPr="00956692">
              <w:rPr>
                <w:rFonts w:ascii="Times New Roman" w:eastAsia="Times New Roman" w:hAnsi="Times New Roman" w:cs="Times New Roman"/>
                <w:bCs/>
                <w:spacing w:val="-1"/>
                <w:sz w:val="20"/>
                <w:szCs w:val="20"/>
              </w:rPr>
              <w:t>Виды разрешенного использования объектов капитального строительства</w:t>
            </w:r>
          </w:p>
        </w:tc>
        <w:tc>
          <w:tcPr>
            <w:tcW w:w="1746" w:type="pct"/>
            <w:tcBorders>
              <w:top w:val="single" w:sz="4" w:space="0" w:color="auto"/>
              <w:left w:val="single" w:sz="4" w:space="0" w:color="auto"/>
              <w:bottom w:val="single" w:sz="4" w:space="0" w:color="auto"/>
              <w:right w:val="single" w:sz="4" w:space="0" w:color="auto"/>
            </w:tcBorders>
            <w:vAlign w:val="center"/>
          </w:tcPr>
          <w:p w:rsidR="00956692" w:rsidRPr="00956692" w:rsidRDefault="00956692" w:rsidP="00956692">
            <w:pPr>
              <w:shd w:val="clear" w:color="auto" w:fill="FFFFFF"/>
              <w:tabs>
                <w:tab w:val="left" w:pos="0"/>
                <w:tab w:val="left" w:pos="1154"/>
              </w:tabs>
              <w:spacing w:after="0" w:line="260" w:lineRule="exact"/>
              <w:ind w:right="-82"/>
              <w:jc w:val="both"/>
              <w:rPr>
                <w:rFonts w:ascii="Times New Roman" w:eastAsia="Times New Roman" w:hAnsi="Times New Roman" w:cs="Times New Roman"/>
                <w:bCs/>
                <w:spacing w:val="-1"/>
                <w:sz w:val="20"/>
                <w:szCs w:val="20"/>
              </w:rPr>
            </w:pPr>
            <w:r w:rsidRPr="00956692">
              <w:rPr>
                <w:rFonts w:ascii="Times New Roman" w:eastAsia="Times New Roman" w:hAnsi="Times New Roman" w:cs="Times New Roman"/>
                <w:bCs/>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56692" w:rsidRPr="00956692" w:rsidRDefault="00956692" w:rsidP="00956692">
            <w:pPr>
              <w:shd w:val="clear" w:color="auto" w:fill="FFFFFF"/>
              <w:tabs>
                <w:tab w:val="left" w:pos="0"/>
              </w:tabs>
              <w:spacing w:after="0" w:line="260" w:lineRule="exact"/>
              <w:ind w:right="70"/>
              <w:jc w:val="center"/>
              <w:rPr>
                <w:rFonts w:ascii="Times New Roman" w:eastAsia="Times New Roman" w:hAnsi="Times New Roman" w:cs="Times New Roman"/>
                <w:bCs/>
                <w:spacing w:val="-1"/>
                <w:sz w:val="20"/>
                <w:szCs w:val="20"/>
              </w:rPr>
            </w:pPr>
          </w:p>
        </w:tc>
      </w:tr>
      <w:tr w:rsidR="00956692" w:rsidRPr="00956692" w:rsidTr="005076F7">
        <w:tblPrEx>
          <w:tblLook w:val="0000" w:firstRow="0" w:lastRow="0" w:firstColumn="0" w:lastColumn="0" w:noHBand="0" w:noVBand="0"/>
        </w:tblPrEx>
        <w:trPr>
          <w:trHeight w:val="427"/>
        </w:trPr>
        <w:tc>
          <w:tcPr>
            <w:tcW w:w="3254" w:type="pct"/>
            <w:gridSpan w:val="2"/>
            <w:vAlign w:val="center"/>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bCs/>
                <w:spacing w:val="-1"/>
                <w:sz w:val="20"/>
                <w:szCs w:val="20"/>
              </w:rPr>
            </w:pPr>
            <w:r w:rsidRPr="00956692">
              <w:rPr>
                <w:rFonts w:ascii="Times New Roman" w:eastAsia="Times New Roman" w:hAnsi="Times New Roman" w:cs="Times New Roman"/>
                <w:bCs/>
                <w:spacing w:val="-1"/>
                <w:sz w:val="20"/>
                <w:szCs w:val="20"/>
              </w:rPr>
              <w:t>Основные</w:t>
            </w:r>
          </w:p>
        </w:tc>
        <w:tc>
          <w:tcPr>
            <w:tcW w:w="1746" w:type="pct"/>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bCs/>
                <w:spacing w:val="-1"/>
                <w:sz w:val="20"/>
                <w:szCs w:val="20"/>
              </w:rPr>
            </w:pPr>
          </w:p>
        </w:tc>
      </w:tr>
      <w:tr w:rsidR="00956692" w:rsidRPr="00956692" w:rsidTr="005076F7">
        <w:tblPrEx>
          <w:tblLook w:val="0000" w:firstRow="0" w:lastRow="0" w:firstColumn="0" w:lastColumn="0" w:noHBand="0" w:noVBand="0"/>
        </w:tblPrEx>
        <w:trPr>
          <w:trHeight w:val="349"/>
        </w:trPr>
        <w:tc>
          <w:tcPr>
            <w:tcW w:w="1279" w:type="pct"/>
            <w:vAlign w:val="center"/>
          </w:tcPr>
          <w:p w:rsidR="00956692" w:rsidRPr="00956692" w:rsidRDefault="00956692" w:rsidP="00956692">
            <w:pPr>
              <w:spacing w:after="0" w:line="240" w:lineRule="auto"/>
              <w:rPr>
                <w:rFonts w:ascii="Times New Roman" w:eastAsia="Times New Roman" w:hAnsi="Times New Roman" w:cs="Times New Roman"/>
                <w:i/>
                <w:sz w:val="20"/>
                <w:szCs w:val="20"/>
              </w:rPr>
            </w:pPr>
            <w:r w:rsidRPr="00956692">
              <w:rPr>
                <w:rFonts w:ascii="Times New Roman" w:eastAsia="Times New Roman" w:hAnsi="Times New Roman" w:cs="Times New Roman"/>
                <w:sz w:val="20"/>
                <w:szCs w:val="20"/>
              </w:rPr>
              <w:t>Охрана природных территорий (код 9.1)</w:t>
            </w:r>
          </w:p>
        </w:tc>
        <w:tc>
          <w:tcPr>
            <w:tcW w:w="1975" w:type="pct"/>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746" w:type="pct"/>
            <w:vMerge w:val="restart"/>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bCs/>
                <w:spacing w:val="-1"/>
                <w:sz w:val="20"/>
                <w:szCs w:val="20"/>
              </w:rPr>
              <w:t>Предельные размеры земельных участков:</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 xml:space="preserve">- минимальная площадь земельного участка должна быть не менее 500 </w:t>
            </w:r>
            <w:proofErr w:type="spellStart"/>
            <w:r w:rsidRPr="00956692">
              <w:rPr>
                <w:rFonts w:ascii="Times New Roman" w:eastAsia="Times New Roman" w:hAnsi="Times New Roman" w:cs="Times New Roman"/>
                <w:spacing w:val="-1"/>
                <w:sz w:val="20"/>
                <w:szCs w:val="20"/>
              </w:rPr>
              <w:t>кв.м</w:t>
            </w:r>
            <w:proofErr w:type="spellEnd"/>
            <w:r w:rsidRPr="00956692">
              <w:rPr>
                <w:rFonts w:ascii="Times New Roman" w:eastAsia="Times New Roman" w:hAnsi="Times New Roman" w:cs="Times New Roman"/>
                <w:spacing w:val="-1"/>
                <w:sz w:val="20"/>
                <w:szCs w:val="20"/>
              </w:rPr>
              <w:t>.; ширина не менее 20  м.</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 xml:space="preserve">недопустимо строительство объектов капитального строительства, соответственно и предельные параметры разрешенного строительства не установлены. </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максимальный процент застройки в границах земельного участка: 30%</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иные показатели:</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 xml:space="preserve">Параметры использования территорий: </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bCs/>
                <w:spacing w:val="-1"/>
                <w:sz w:val="20"/>
                <w:szCs w:val="20"/>
              </w:rPr>
            </w:pPr>
            <w:r w:rsidRPr="00956692">
              <w:rPr>
                <w:rFonts w:ascii="Times New Roman" w:eastAsia="Times New Roman" w:hAnsi="Times New Roman" w:cs="Times New Roman"/>
                <w:bCs/>
                <w:spacing w:val="-1"/>
                <w:sz w:val="20"/>
                <w:szCs w:val="20"/>
              </w:rPr>
              <w:t>Зеленые насаждения, лесные массивы, открытые луговые пространства, водоемы - 93 - 97%,</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bCs/>
                <w:spacing w:val="-1"/>
                <w:sz w:val="20"/>
                <w:szCs w:val="20"/>
              </w:rPr>
            </w:pPr>
            <w:r w:rsidRPr="00956692">
              <w:rPr>
                <w:rFonts w:ascii="Times New Roman" w:eastAsia="Times New Roman" w:hAnsi="Times New Roman" w:cs="Times New Roman"/>
                <w:bCs/>
                <w:spacing w:val="-1"/>
                <w:sz w:val="20"/>
                <w:szCs w:val="20"/>
              </w:rPr>
              <w:t>дорожно-транспортная сеть, спортивные и игровые сооружения - 2 - 5%,</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bCs/>
                <w:spacing w:val="-1"/>
                <w:sz w:val="20"/>
                <w:szCs w:val="20"/>
              </w:rPr>
            </w:pPr>
            <w:r w:rsidRPr="00956692">
              <w:rPr>
                <w:rFonts w:ascii="Times New Roman" w:eastAsia="Times New Roman" w:hAnsi="Times New Roman" w:cs="Times New Roman"/>
                <w:bCs/>
                <w:spacing w:val="-1"/>
                <w:sz w:val="20"/>
                <w:szCs w:val="20"/>
              </w:rPr>
              <w:t>обслуживающие сооружения, хозяйственные постройки - 2%</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Установление минимальных отступов от границ земельных участков не требуется, так как расположение объектов капитального строительства в данной территориальной зоне не допускается</w:t>
            </w:r>
          </w:p>
        </w:tc>
      </w:tr>
      <w:tr w:rsidR="00956692" w:rsidRPr="00956692" w:rsidTr="005076F7">
        <w:tblPrEx>
          <w:tblLook w:val="0000" w:firstRow="0" w:lastRow="0" w:firstColumn="0" w:lastColumn="0" w:noHBand="0" w:noVBand="0"/>
        </w:tblPrEx>
        <w:trPr>
          <w:trHeight w:val="349"/>
        </w:trPr>
        <w:tc>
          <w:tcPr>
            <w:tcW w:w="1279" w:type="pct"/>
            <w:vAlign w:val="center"/>
          </w:tcPr>
          <w:p w:rsidR="00956692" w:rsidRPr="00956692" w:rsidRDefault="00956692" w:rsidP="00956692">
            <w:pPr>
              <w:shd w:val="clear" w:color="auto" w:fill="FFFFFF"/>
              <w:tabs>
                <w:tab w:val="left" w:pos="0"/>
              </w:tabs>
              <w:spacing w:after="0" w:line="260" w:lineRule="exact"/>
              <w:ind w:right="-82"/>
              <w:rPr>
                <w:rFonts w:ascii="Times New Roman" w:eastAsia="Times New Roman" w:hAnsi="Times New Roman" w:cs="Times New Roman"/>
                <w:bCs/>
                <w:i/>
                <w:spacing w:val="-1"/>
                <w:sz w:val="20"/>
                <w:szCs w:val="20"/>
              </w:rPr>
            </w:pPr>
            <w:r w:rsidRPr="00956692">
              <w:rPr>
                <w:rFonts w:ascii="Times New Roman" w:eastAsia="Times New Roman" w:hAnsi="Times New Roman" w:cs="Times New Roman"/>
                <w:sz w:val="20"/>
                <w:szCs w:val="20"/>
              </w:rPr>
              <w:t>Общее пользование водными объектами (код 11.1)</w:t>
            </w:r>
          </w:p>
        </w:tc>
        <w:tc>
          <w:tcPr>
            <w:tcW w:w="1975" w:type="pct"/>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 xml:space="preserve">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bCs/>
                <w:spacing w:val="-1"/>
                <w:sz w:val="20"/>
                <w:szCs w:val="20"/>
              </w:rPr>
            </w:pPr>
          </w:p>
        </w:tc>
        <w:tc>
          <w:tcPr>
            <w:tcW w:w="1746" w:type="pct"/>
            <w:vMerge/>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p>
        </w:tc>
      </w:tr>
      <w:tr w:rsidR="00956692" w:rsidRPr="00956692" w:rsidTr="005076F7">
        <w:tblPrEx>
          <w:tblLook w:val="0000" w:firstRow="0" w:lastRow="0" w:firstColumn="0" w:lastColumn="0" w:noHBand="0" w:noVBand="0"/>
        </w:tblPrEx>
        <w:trPr>
          <w:trHeight w:val="349"/>
        </w:trPr>
        <w:tc>
          <w:tcPr>
            <w:tcW w:w="1279" w:type="pct"/>
            <w:vAlign w:val="center"/>
          </w:tcPr>
          <w:p w:rsidR="00956692" w:rsidRPr="00956692" w:rsidRDefault="00956692" w:rsidP="00956692">
            <w:pPr>
              <w:spacing w:after="0" w:line="240" w:lineRule="auto"/>
              <w:rPr>
                <w:rFonts w:ascii="Times New Roman" w:eastAsia="Times New Roman" w:hAnsi="Times New Roman" w:cs="Times New Roman"/>
                <w:sz w:val="20"/>
                <w:szCs w:val="20"/>
              </w:rPr>
            </w:pPr>
            <w:r w:rsidRPr="00956692">
              <w:rPr>
                <w:rFonts w:ascii="Times New Roman" w:eastAsia="Times New Roman" w:hAnsi="Times New Roman" w:cs="Times New Roman"/>
                <w:sz w:val="20"/>
                <w:szCs w:val="20"/>
              </w:rPr>
              <w:t>Общее пользование территории (код 12.0)</w:t>
            </w:r>
          </w:p>
        </w:tc>
        <w:tc>
          <w:tcPr>
            <w:tcW w:w="1975" w:type="pct"/>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z w:val="20"/>
                <w:szCs w:val="20"/>
              </w:rPr>
              <w:t>Автомобильные дороги и пешеходные тротуары в границах населенных пунктов, пешеходные переходы, парки, скверы, площади, бульвары</w:t>
            </w:r>
          </w:p>
        </w:tc>
        <w:tc>
          <w:tcPr>
            <w:tcW w:w="1746" w:type="pct"/>
            <w:vMerge/>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z w:val="20"/>
                <w:szCs w:val="20"/>
              </w:rPr>
            </w:pPr>
          </w:p>
        </w:tc>
      </w:tr>
      <w:tr w:rsidR="00956692" w:rsidRPr="00956692" w:rsidTr="005076F7">
        <w:tblPrEx>
          <w:tblLook w:val="0000" w:firstRow="0" w:lastRow="0" w:firstColumn="0" w:lastColumn="0" w:noHBand="0" w:noVBand="0"/>
        </w:tblPrEx>
        <w:trPr>
          <w:trHeight w:val="349"/>
        </w:trPr>
        <w:tc>
          <w:tcPr>
            <w:tcW w:w="1279" w:type="pct"/>
            <w:vAlign w:val="center"/>
          </w:tcPr>
          <w:p w:rsidR="00956692" w:rsidRPr="00956692" w:rsidRDefault="00956692" w:rsidP="00956692">
            <w:pPr>
              <w:spacing w:after="0" w:line="240" w:lineRule="auto"/>
              <w:rPr>
                <w:rFonts w:ascii="Times New Roman" w:eastAsia="Times New Roman" w:hAnsi="Times New Roman" w:cs="Times New Roman"/>
                <w:i/>
                <w:sz w:val="20"/>
                <w:szCs w:val="20"/>
              </w:rPr>
            </w:pPr>
            <w:r w:rsidRPr="00956692">
              <w:rPr>
                <w:rFonts w:ascii="Times New Roman" w:eastAsia="Times New Roman" w:hAnsi="Times New Roman" w:cs="Times New Roman"/>
                <w:sz w:val="20"/>
                <w:szCs w:val="20"/>
              </w:rPr>
              <w:t>Запас (код 12.3)</w:t>
            </w:r>
          </w:p>
        </w:tc>
        <w:tc>
          <w:tcPr>
            <w:tcW w:w="1975" w:type="pct"/>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 xml:space="preserve"> </w:t>
            </w: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p>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spacing w:val="-1"/>
                <w:sz w:val="20"/>
                <w:szCs w:val="20"/>
              </w:rPr>
              <w:t>Отсутствие хозяйственной деятельности</w:t>
            </w:r>
          </w:p>
        </w:tc>
        <w:tc>
          <w:tcPr>
            <w:tcW w:w="1746" w:type="pct"/>
          </w:tcPr>
          <w:p w:rsidR="00956692" w:rsidRPr="00956692" w:rsidRDefault="00956692" w:rsidP="00956692">
            <w:pPr>
              <w:shd w:val="clear" w:color="auto" w:fill="FFFFFF"/>
              <w:tabs>
                <w:tab w:val="left" w:pos="0"/>
              </w:tabs>
              <w:spacing w:after="0" w:line="260" w:lineRule="exact"/>
              <w:ind w:right="-82"/>
              <w:jc w:val="center"/>
              <w:rPr>
                <w:rFonts w:ascii="Times New Roman" w:eastAsia="Times New Roman" w:hAnsi="Times New Roman" w:cs="Times New Roman"/>
                <w:spacing w:val="-1"/>
                <w:sz w:val="20"/>
                <w:szCs w:val="20"/>
              </w:rPr>
            </w:pPr>
            <w:r w:rsidRPr="00956692">
              <w:rPr>
                <w:rFonts w:ascii="Times New Roman" w:eastAsia="Times New Roman" w:hAnsi="Times New Roman" w:cs="Times New Roman"/>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956692">
        <w:rPr>
          <w:rFonts w:ascii="Times New Roman" w:eastAsia="Times New Roman" w:hAnsi="Times New Roman" w:cs="Times New Roman"/>
          <w:b/>
          <w:sz w:val="24"/>
          <w:szCs w:val="24"/>
        </w:rPr>
        <w:t>Ограничения использования земельных участков и объектов капитального строительства</w:t>
      </w:r>
    </w:p>
    <w:p w:rsidR="00956692" w:rsidRPr="00956692" w:rsidRDefault="00956692" w:rsidP="009566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56692">
        <w:rPr>
          <w:rFonts w:ascii="Times New Roman" w:eastAsia="Times New Roman" w:hAnsi="Times New Roman" w:cs="Times New Roman"/>
          <w:b/>
          <w:sz w:val="24"/>
          <w:szCs w:val="24"/>
        </w:rPr>
        <w:t>1.</w:t>
      </w:r>
      <w:r w:rsidRPr="00956692">
        <w:rPr>
          <w:rFonts w:ascii="Times New Roman" w:eastAsia="Times New Roman" w:hAnsi="Times New Roman" w:cs="Times New Roman"/>
          <w:sz w:val="24"/>
          <w:szCs w:val="24"/>
        </w:rPr>
        <w:t xml:space="preserve"> Для земельных участков и иных объектов недвижимости, расположенных в </w:t>
      </w:r>
      <w:proofErr w:type="spellStart"/>
      <w:r w:rsidRPr="00956692">
        <w:rPr>
          <w:rFonts w:ascii="Times New Roman" w:eastAsia="Times New Roman" w:hAnsi="Times New Roman" w:cs="Times New Roman"/>
          <w:sz w:val="24"/>
          <w:szCs w:val="24"/>
        </w:rPr>
        <w:t>водоохранных</w:t>
      </w:r>
      <w:proofErr w:type="spellEnd"/>
      <w:r w:rsidRPr="00956692">
        <w:rPr>
          <w:rFonts w:ascii="Times New Roman" w:eastAsia="Times New Roman" w:hAnsi="Times New Roman" w:cs="Times New Roman"/>
          <w:sz w:val="24"/>
          <w:szCs w:val="24"/>
        </w:rPr>
        <w:t xml:space="preserve"> зонах рек и иных водных объектов (в кадастровом квартале 43:12:391101, 43:12:391103 с. </w:t>
      </w:r>
      <w:proofErr w:type="spellStart"/>
      <w:r w:rsidRPr="00956692">
        <w:rPr>
          <w:rFonts w:ascii="Times New Roman" w:eastAsia="Times New Roman" w:hAnsi="Times New Roman" w:cs="Times New Roman"/>
          <w:sz w:val="24"/>
          <w:szCs w:val="24"/>
        </w:rPr>
        <w:t>Филиппово</w:t>
      </w:r>
      <w:proofErr w:type="spellEnd"/>
      <w:r w:rsidRPr="00956692">
        <w:rPr>
          <w:rFonts w:ascii="Times New Roman" w:eastAsia="Times New Roman" w:hAnsi="Times New Roman" w:cs="Times New Roman"/>
          <w:sz w:val="24"/>
          <w:szCs w:val="24"/>
        </w:rPr>
        <w:t>) запрещаются:</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1) использование сточных вод для удобрения почв;</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3) осуществление авиационных мер по борьбе с вредителями и болезнями растений;</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В границах прибрежных защитных полос наряду с указанными выше ограничениями запрещаются:</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1) распашка земель;</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2) размещение отвалов размываемых грунтов;</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3) выпас сельскохозяйственных животных и организация для них летних лагерей, ванн.</w:t>
      </w:r>
    </w:p>
    <w:p w:rsidR="00956692" w:rsidRPr="00956692" w:rsidRDefault="00956692" w:rsidP="0095669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 xml:space="preserve">В границах </w:t>
      </w:r>
      <w:proofErr w:type="spellStart"/>
      <w:r w:rsidRPr="00956692">
        <w:rPr>
          <w:rFonts w:ascii="Times New Roman" w:eastAsia="Times New Roman" w:hAnsi="Times New Roman" w:cs="Times New Roman"/>
          <w:sz w:val="24"/>
          <w:szCs w:val="24"/>
        </w:rPr>
        <w:t>водоохранных</w:t>
      </w:r>
      <w:proofErr w:type="spellEnd"/>
      <w:r w:rsidRPr="00956692">
        <w:rPr>
          <w:rFonts w:ascii="Times New Roman" w:eastAsia="Times New Roman" w:hAnsi="Times New Roman" w:cs="Times New Roman"/>
          <w:sz w:val="24"/>
          <w:szCs w:val="24"/>
        </w:rPr>
        <w:t xml:space="preserve"> зон допускаются:</w:t>
      </w:r>
    </w:p>
    <w:p w:rsidR="00956692" w:rsidRDefault="00956692" w:rsidP="00356A3B">
      <w:pPr>
        <w:autoSpaceDE w:val="0"/>
        <w:autoSpaceDN w:val="0"/>
        <w:adjustRightInd w:val="0"/>
        <w:spacing w:line="240" w:lineRule="auto"/>
        <w:ind w:firstLine="567"/>
        <w:jc w:val="both"/>
        <w:rPr>
          <w:rFonts w:ascii="Times New Roman" w:eastAsia="Times New Roman" w:hAnsi="Times New Roman" w:cs="Times New Roman"/>
          <w:sz w:val="24"/>
          <w:szCs w:val="24"/>
        </w:rPr>
      </w:pPr>
      <w:r w:rsidRPr="00956692">
        <w:rPr>
          <w:rFonts w:ascii="Times New Roman" w:eastAsia="Times New Roman" w:hAnsi="Times New Roman" w:cs="Times New Roman"/>
          <w:sz w:val="24"/>
          <w:szCs w:val="24"/>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roofErr w:type="gramStart"/>
      <w:r w:rsidRPr="00956692">
        <w:rPr>
          <w:rFonts w:ascii="Times New Roman" w:eastAsia="Times New Roman" w:hAnsi="Times New Roman" w:cs="Times New Roman"/>
          <w:sz w:val="24"/>
          <w:szCs w:val="24"/>
        </w:rPr>
        <w:t>.</w:t>
      </w:r>
      <w:r w:rsidR="00327796">
        <w:rPr>
          <w:rFonts w:ascii="Times New Roman" w:eastAsia="Times New Roman" w:hAnsi="Times New Roman" w:cs="Times New Roman"/>
          <w:sz w:val="24"/>
          <w:szCs w:val="24"/>
        </w:rPr>
        <w:t>»</w:t>
      </w:r>
      <w:proofErr w:type="gramEnd"/>
    </w:p>
    <w:p w:rsidR="00327796" w:rsidRPr="00956692" w:rsidRDefault="00356A3B" w:rsidP="00356A3B">
      <w:pPr>
        <w:autoSpaceDE w:val="0"/>
        <w:autoSpaceDN w:val="0"/>
        <w:adjustRightInd w:val="0"/>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Карту градостроительного зонирования  муниципального образования Филипповского сельского поселения Кирово-Чепецкого района Кировской области изложить в новой редакции. Прилагается.</w:t>
      </w:r>
    </w:p>
    <w:p w:rsidR="00956692" w:rsidRPr="00C73620" w:rsidRDefault="00356A3B" w:rsidP="00356A3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w:t>
      </w:r>
    </w:p>
    <w:p w:rsidR="00C73620" w:rsidRPr="00C73620" w:rsidRDefault="00C73620" w:rsidP="00C7362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C73620" w:rsidRPr="005944AD" w:rsidRDefault="00C73620" w:rsidP="005944AD">
      <w:pPr>
        <w:widowControl w:val="0"/>
        <w:suppressAutoHyphens/>
        <w:spacing w:after="0" w:line="240" w:lineRule="auto"/>
        <w:ind w:left="-283" w:firstLine="680"/>
        <w:jc w:val="both"/>
        <w:rPr>
          <w:rFonts w:ascii="Times New Roman" w:eastAsia="Calibri" w:hAnsi="Times New Roman" w:cs="Times New Roman"/>
          <w:sz w:val="28"/>
          <w:szCs w:val="28"/>
        </w:rPr>
      </w:pPr>
    </w:p>
    <w:sectPr w:rsidR="00C73620" w:rsidRPr="005944AD" w:rsidSect="00356A3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useFELayout/>
    <w:compatSetting w:name="compatibilityMode" w:uri="http://schemas.microsoft.com/office/word" w:val="12"/>
  </w:compat>
  <w:rsids>
    <w:rsidRoot w:val="00BB172A"/>
    <w:rsid w:val="00001C64"/>
    <w:rsid w:val="00065C01"/>
    <w:rsid w:val="000F7F37"/>
    <w:rsid w:val="00155A02"/>
    <w:rsid w:val="00160D4B"/>
    <w:rsid w:val="00187F88"/>
    <w:rsid w:val="001D5CD5"/>
    <w:rsid w:val="001F1CD0"/>
    <w:rsid w:val="00204A25"/>
    <w:rsid w:val="00215A74"/>
    <w:rsid w:val="002162FE"/>
    <w:rsid w:val="002A3C02"/>
    <w:rsid w:val="002B1BCD"/>
    <w:rsid w:val="002B65FB"/>
    <w:rsid w:val="002E7AC4"/>
    <w:rsid w:val="00306263"/>
    <w:rsid w:val="00327796"/>
    <w:rsid w:val="00356A3B"/>
    <w:rsid w:val="0037415D"/>
    <w:rsid w:val="003B0AC4"/>
    <w:rsid w:val="00447225"/>
    <w:rsid w:val="0049321A"/>
    <w:rsid w:val="004E4A67"/>
    <w:rsid w:val="004F2275"/>
    <w:rsid w:val="004F2E01"/>
    <w:rsid w:val="005133C4"/>
    <w:rsid w:val="0052368E"/>
    <w:rsid w:val="00531053"/>
    <w:rsid w:val="00537217"/>
    <w:rsid w:val="005944AD"/>
    <w:rsid w:val="00595F56"/>
    <w:rsid w:val="005A03C5"/>
    <w:rsid w:val="005B3E27"/>
    <w:rsid w:val="005F66D0"/>
    <w:rsid w:val="006057D8"/>
    <w:rsid w:val="00643DC7"/>
    <w:rsid w:val="00676EA4"/>
    <w:rsid w:val="00690EF2"/>
    <w:rsid w:val="006A3FA6"/>
    <w:rsid w:val="006F3033"/>
    <w:rsid w:val="00704D9D"/>
    <w:rsid w:val="00754511"/>
    <w:rsid w:val="007612F8"/>
    <w:rsid w:val="007B7619"/>
    <w:rsid w:val="00817642"/>
    <w:rsid w:val="00820879"/>
    <w:rsid w:val="00862AF7"/>
    <w:rsid w:val="0088006A"/>
    <w:rsid w:val="008A4FEA"/>
    <w:rsid w:val="008B0657"/>
    <w:rsid w:val="008E394C"/>
    <w:rsid w:val="008F73E6"/>
    <w:rsid w:val="00950EFE"/>
    <w:rsid w:val="00956692"/>
    <w:rsid w:val="00980113"/>
    <w:rsid w:val="0098747F"/>
    <w:rsid w:val="00B13286"/>
    <w:rsid w:val="00B67AD9"/>
    <w:rsid w:val="00B9490E"/>
    <w:rsid w:val="00BA787A"/>
    <w:rsid w:val="00BA7BDF"/>
    <w:rsid w:val="00BB172A"/>
    <w:rsid w:val="00BC7311"/>
    <w:rsid w:val="00BF1622"/>
    <w:rsid w:val="00BF68E9"/>
    <w:rsid w:val="00BF72FB"/>
    <w:rsid w:val="00C43795"/>
    <w:rsid w:val="00C73620"/>
    <w:rsid w:val="00CE1468"/>
    <w:rsid w:val="00D511C4"/>
    <w:rsid w:val="00D6499F"/>
    <w:rsid w:val="00D92CCD"/>
    <w:rsid w:val="00DC144B"/>
    <w:rsid w:val="00E161C5"/>
    <w:rsid w:val="00EA6DB7"/>
    <w:rsid w:val="00ED4346"/>
    <w:rsid w:val="00F24247"/>
    <w:rsid w:val="00F852F2"/>
    <w:rsid w:val="00F96A00"/>
    <w:rsid w:val="00FC0E8A"/>
    <w:rsid w:val="00FD6316"/>
    <w:rsid w:val="00FE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A74"/>
  </w:style>
  <w:style w:type="paragraph" w:styleId="1">
    <w:name w:val="heading 1"/>
    <w:aliases w:val="Раздел Договора,H1,&quot;Алмаз&quot;"/>
    <w:basedOn w:val="a"/>
    <w:next w:val="a"/>
    <w:link w:val="10"/>
    <w:qFormat/>
    <w:rsid w:val="008F73E6"/>
    <w:pPr>
      <w:keepNext/>
      <w:spacing w:after="0" w:line="240" w:lineRule="auto"/>
      <w:ind w:firstLine="540"/>
      <w:jc w:val="both"/>
      <w:outlineLvl w:val="0"/>
    </w:pPr>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7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Содержимое таблицы"/>
    <w:basedOn w:val="a"/>
    <w:rsid w:val="00BB172A"/>
    <w:pPr>
      <w:widowControl w:val="0"/>
      <w:suppressLineNumbers/>
      <w:suppressAutoHyphens/>
      <w:spacing w:after="0" w:line="240" w:lineRule="auto"/>
      <w:textAlignment w:val="baseline"/>
    </w:pPr>
    <w:rPr>
      <w:rFonts w:ascii="Times New Roman" w:eastAsia="Arial Unicode MS" w:hAnsi="Times New Roman" w:cs="Mangal"/>
      <w:kern w:val="1"/>
      <w:sz w:val="24"/>
      <w:szCs w:val="24"/>
      <w:lang w:eastAsia="hi-IN" w:bidi="hi-IN"/>
    </w:rPr>
  </w:style>
  <w:style w:type="table" w:styleId="a5">
    <w:name w:val="Table Grid"/>
    <w:basedOn w:val="a1"/>
    <w:uiPriority w:val="59"/>
    <w:rsid w:val="00B949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qFormat/>
    <w:rsid w:val="00BA787A"/>
    <w:pPr>
      <w:spacing w:after="0" w:line="240" w:lineRule="auto"/>
    </w:pPr>
    <w:rPr>
      <w:rFonts w:ascii="Times New Roman" w:eastAsia="Calibri" w:hAnsi="Times New Roman" w:cs="Times New Roman"/>
      <w:sz w:val="24"/>
      <w:szCs w:val="28"/>
      <w:lang w:eastAsia="en-US"/>
    </w:rPr>
  </w:style>
  <w:style w:type="character" w:customStyle="1" w:styleId="FontStyle46">
    <w:name w:val="Font Style46"/>
    <w:uiPriority w:val="99"/>
    <w:rsid w:val="00BA787A"/>
    <w:rPr>
      <w:rFonts w:ascii="Times New Roman" w:hAnsi="Times New Roman" w:cs="Times New Roman"/>
      <w:b/>
      <w:bCs/>
      <w:sz w:val="20"/>
      <w:szCs w:val="20"/>
    </w:rPr>
  </w:style>
  <w:style w:type="character" w:customStyle="1" w:styleId="10">
    <w:name w:val="Заголовок 1 Знак"/>
    <w:aliases w:val="Раздел Договора Знак,H1 Знак,&quot;Алмаз&quot; Знак"/>
    <w:basedOn w:val="a0"/>
    <w:link w:val="1"/>
    <w:rsid w:val="008F73E6"/>
    <w:rPr>
      <w:rFonts w:ascii="Times New Roman" w:eastAsia="Times New Roman" w:hAnsi="Times New Roman" w:cs="Times New Roman"/>
      <w:sz w:val="24"/>
      <w:szCs w:val="24"/>
      <w:lang w:eastAsia="en-US"/>
    </w:rPr>
  </w:style>
  <w:style w:type="paragraph" w:customStyle="1" w:styleId="11">
    <w:name w:val="ВК1"/>
    <w:basedOn w:val="a7"/>
    <w:rsid w:val="008F73E6"/>
    <w:rPr>
      <w:rFonts w:ascii="Times New Roman" w:eastAsia="Times New Roman" w:hAnsi="Times New Roman" w:cs="Times New Roman"/>
      <w:sz w:val="24"/>
      <w:szCs w:val="24"/>
      <w:lang w:val="en-US" w:eastAsia="en-US"/>
    </w:rPr>
  </w:style>
  <w:style w:type="paragraph" w:customStyle="1" w:styleId="Default">
    <w:name w:val="Default"/>
    <w:rsid w:val="008F73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header"/>
    <w:basedOn w:val="a"/>
    <w:link w:val="a8"/>
    <w:uiPriority w:val="99"/>
    <w:semiHidden/>
    <w:unhideWhenUsed/>
    <w:rsid w:val="008F73E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F73E6"/>
  </w:style>
  <w:style w:type="paragraph" w:styleId="a9">
    <w:name w:val="Body Text"/>
    <w:basedOn w:val="a"/>
    <w:link w:val="aa"/>
    <w:rsid w:val="004E4A67"/>
    <w:pPr>
      <w:suppressAutoHyphens/>
      <w:spacing w:after="0" w:line="240" w:lineRule="auto"/>
      <w:ind w:right="-1"/>
      <w:jc w:val="center"/>
    </w:pPr>
    <w:rPr>
      <w:rFonts w:ascii="Times New Roman" w:eastAsia="Times New Roman" w:hAnsi="Times New Roman" w:cs="Times New Roman"/>
      <w:b/>
      <w:bCs/>
      <w:kern w:val="1"/>
      <w:sz w:val="28"/>
      <w:szCs w:val="28"/>
      <w:lang w:eastAsia="ar-SA"/>
    </w:rPr>
  </w:style>
  <w:style w:type="character" w:customStyle="1" w:styleId="aa">
    <w:name w:val="Основной текст Знак"/>
    <w:basedOn w:val="a0"/>
    <w:link w:val="a9"/>
    <w:rsid w:val="004E4A67"/>
    <w:rPr>
      <w:rFonts w:ascii="Times New Roman" w:eastAsia="Times New Roman" w:hAnsi="Times New Roman" w:cs="Times New Roman"/>
      <w:b/>
      <w:bCs/>
      <w:kern w:val="1"/>
      <w:sz w:val="28"/>
      <w:szCs w:val="28"/>
      <w:lang w:eastAsia="ar-SA"/>
    </w:rPr>
  </w:style>
  <w:style w:type="paragraph" w:styleId="ab">
    <w:name w:val="Balloon Text"/>
    <w:basedOn w:val="a"/>
    <w:link w:val="ac"/>
    <w:uiPriority w:val="99"/>
    <w:semiHidden/>
    <w:unhideWhenUsed/>
    <w:rsid w:val="005F66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F66D0"/>
    <w:rPr>
      <w:rFonts w:ascii="Tahoma" w:hAnsi="Tahoma" w:cs="Tahoma"/>
      <w:sz w:val="16"/>
      <w:szCs w:val="16"/>
    </w:rPr>
  </w:style>
  <w:style w:type="paragraph" w:styleId="ad">
    <w:name w:val="Body Text Indent"/>
    <w:basedOn w:val="a"/>
    <w:link w:val="ae"/>
    <w:uiPriority w:val="99"/>
    <w:semiHidden/>
    <w:unhideWhenUsed/>
    <w:rsid w:val="0049321A"/>
    <w:pPr>
      <w:spacing w:after="120"/>
      <w:ind w:left="283"/>
    </w:pPr>
  </w:style>
  <w:style w:type="character" w:customStyle="1" w:styleId="ae">
    <w:name w:val="Основной текст с отступом Знак"/>
    <w:basedOn w:val="a0"/>
    <w:link w:val="ad"/>
    <w:uiPriority w:val="99"/>
    <w:semiHidden/>
    <w:rsid w:val="0049321A"/>
  </w:style>
  <w:style w:type="character" w:styleId="af">
    <w:name w:val="Hyperlink"/>
    <w:basedOn w:val="a0"/>
    <w:uiPriority w:val="99"/>
    <w:unhideWhenUsed/>
    <w:rsid w:val="00155A02"/>
    <w:rPr>
      <w:color w:val="0000FF" w:themeColor="hyperlink"/>
      <w:u w:val="single"/>
    </w:rPr>
  </w:style>
  <w:style w:type="character" w:customStyle="1" w:styleId="12">
    <w:name w:val="Основной шрифт абзаца1"/>
    <w:rsid w:val="002B65FB"/>
  </w:style>
  <w:style w:type="paragraph" w:styleId="3">
    <w:name w:val="Body Text Indent 3"/>
    <w:basedOn w:val="a"/>
    <w:link w:val="30"/>
    <w:uiPriority w:val="99"/>
    <w:semiHidden/>
    <w:unhideWhenUsed/>
    <w:rsid w:val="00956692"/>
    <w:pPr>
      <w:spacing w:after="120"/>
      <w:ind w:left="283"/>
    </w:pPr>
    <w:rPr>
      <w:sz w:val="16"/>
      <w:szCs w:val="16"/>
    </w:rPr>
  </w:style>
  <w:style w:type="character" w:customStyle="1" w:styleId="30">
    <w:name w:val="Основной текст с отступом 3 Знак"/>
    <w:basedOn w:val="a0"/>
    <w:link w:val="3"/>
    <w:uiPriority w:val="99"/>
    <w:semiHidden/>
    <w:rsid w:val="0095669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7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F1A0-4517-4B6A-A7AE-6BE4AE2F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16</Pages>
  <Words>5184</Words>
  <Characters>29554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 Windows</cp:lastModifiedBy>
  <cp:revision>23</cp:revision>
  <cp:lastPrinted>2026-03-06T10:43:00Z</cp:lastPrinted>
  <dcterms:created xsi:type="dcterms:W3CDTF">2018-08-27T11:13:00Z</dcterms:created>
  <dcterms:modified xsi:type="dcterms:W3CDTF">2026-03-06T11:00:00Z</dcterms:modified>
</cp:coreProperties>
</file>