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DC" w:rsidRPr="00977EF4" w:rsidRDefault="004217DC" w:rsidP="00977EF4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977EF4">
        <w:rPr>
          <w:rFonts w:ascii="Times New Roman" w:hAnsi="Times New Roman" w:cs="Times New Roman"/>
          <w:color w:val="000000" w:themeColor="text1"/>
        </w:rPr>
        <w:t>АДМИНИСТРАЦИЯ</w:t>
      </w:r>
    </w:p>
    <w:p w:rsidR="004217DC" w:rsidRPr="00C34BAE" w:rsidRDefault="004217DC" w:rsidP="004217D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ФИЛИППОВСКОГО</w:t>
      </w:r>
      <w:r w:rsidRPr="00C34BA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217DC" w:rsidRPr="007D0D89" w:rsidRDefault="004217DC" w:rsidP="004217DC">
      <w:pPr>
        <w:pStyle w:val="3"/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  <w:r w:rsidRPr="00C34BAE">
        <w:rPr>
          <w:rFonts w:ascii="Times New Roman" w:hAnsi="Times New Roman"/>
          <w:sz w:val="28"/>
          <w:szCs w:val="28"/>
        </w:rPr>
        <w:t xml:space="preserve">КИРОВО-ЧЕПЕЦКОГО РАЙОНА </w:t>
      </w:r>
      <w:r w:rsidRPr="00C34BAE">
        <w:rPr>
          <w:rFonts w:ascii="Times New Roman" w:hAnsi="Times New Roman"/>
          <w:caps/>
          <w:sz w:val="28"/>
          <w:szCs w:val="28"/>
        </w:rPr>
        <w:t>Кировской области</w:t>
      </w:r>
    </w:p>
    <w:p w:rsidR="00977EF4" w:rsidRDefault="00977EF4" w:rsidP="004217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7DC" w:rsidRPr="00127E7A" w:rsidRDefault="004217DC" w:rsidP="00421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7A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1942"/>
        <w:gridCol w:w="1942"/>
        <w:gridCol w:w="2742"/>
        <w:gridCol w:w="1339"/>
      </w:tblGrid>
      <w:tr w:rsidR="004217DC" w:rsidRPr="00127E7A" w:rsidTr="00C13174"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7DC" w:rsidRPr="009D66B5" w:rsidRDefault="00B94459" w:rsidP="004217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23.10</w:t>
            </w:r>
            <w:r w:rsidR="004217DC" w:rsidRPr="00127E7A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="00D24E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4217DC" w:rsidRPr="00127E7A" w:rsidRDefault="004217DC" w:rsidP="00C13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4217DC" w:rsidRPr="00127E7A" w:rsidRDefault="004217DC" w:rsidP="00C13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4217DC" w:rsidRPr="00127E7A" w:rsidRDefault="004217DC" w:rsidP="00C131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7E7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7DC" w:rsidRPr="0031759A" w:rsidRDefault="00B94459" w:rsidP="00C13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4217DC" w:rsidRPr="00127E7A" w:rsidTr="00C13174">
        <w:tc>
          <w:tcPr>
            <w:tcW w:w="99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17DC" w:rsidRDefault="004217DC" w:rsidP="00C1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E7A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E7A">
              <w:rPr>
                <w:rFonts w:ascii="Times New Roman" w:hAnsi="Times New Roman" w:cs="Times New Roman"/>
                <w:sz w:val="28"/>
                <w:szCs w:val="28"/>
              </w:rPr>
              <w:t>Филиппово</w:t>
            </w:r>
          </w:p>
          <w:p w:rsidR="004217DC" w:rsidRPr="00127E7A" w:rsidRDefault="004217DC" w:rsidP="00C13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7DC" w:rsidRDefault="00977EF4" w:rsidP="00977EF4">
      <w:pPr>
        <w:tabs>
          <w:tab w:val="left" w:pos="9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EF4">
        <w:rPr>
          <w:rFonts w:ascii="Times New Roman" w:hAnsi="Times New Roman" w:cs="Times New Roman"/>
          <w:b/>
          <w:sz w:val="28"/>
          <w:szCs w:val="28"/>
        </w:rPr>
        <w:t>Об утверждении основных направлений бюджетной и налоговой политики Филипповс</w:t>
      </w:r>
      <w:r w:rsidR="00B94459">
        <w:rPr>
          <w:rFonts w:ascii="Times New Roman" w:hAnsi="Times New Roman" w:cs="Times New Roman"/>
          <w:b/>
          <w:sz w:val="28"/>
          <w:szCs w:val="28"/>
        </w:rPr>
        <w:t>кого сельского поселения на 2026-2028</w:t>
      </w:r>
      <w:r w:rsidRPr="00977EF4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77EF4" w:rsidRPr="00977EF4" w:rsidRDefault="00977EF4" w:rsidP="00977EF4">
      <w:pPr>
        <w:tabs>
          <w:tab w:val="left" w:pos="9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924" w:rsidRPr="00FF6B98" w:rsidRDefault="00FF6B98" w:rsidP="00FF6B98">
      <w:pPr>
        <w:tabs>
          <w:tab w:val="left" w:pos="9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77EF4" w:rsidRPr="00CB6112">
        <w:rPr>
          <w:rFonts w:ascii="Times New Roman" w:hAnsi="Times New Roman" w:cs="Times New Roman"/>
          <w:sz w:val="28"/>
        </w:rPr>
        <w:t xml:space="preserve">В целях разработки проекта бюджета </w:t>
      </w:r>
      <w:r w:rsidR="00977EF4">
        <w:rPr>
          <w:rFonts w:ascii="Times New Roman" w:hAnsi="Times New Roman" w:cs="Times New Roman"/>
          <w:sz w:val="28"/>
        </w:rPr>
        <w:t>Филипповского</w:t>
      </w:r>
      <w:r w:rsidR="00977EF4" w:rsidRPr="00CB6112">
        <w:rPr>
          <w:rFonts w:ascii="Times New Roman" w:hAnsi="Times New Roman" w:cs="Times New Roman"/>
          <w:sz w:val="28"/>
        </w:rPr>
        <w:t xml:space="preserve"> сельского поселения на 20</w:t>
      </w:r>
      <w:r w:rsidR="0031759A">
        <w:rPr>
          <w:rFonts w:ascii="Times New Roman" w:hAnsi="Times New Roman" w:cs="Times New Roman"/>
          <w:sz w:val="28"/>
        </w:rPr>
        <w:t>25</w:t>
      </w:r>
      <w:r w:rsidR="00977EF4" w:rsidRPr="00CB6112">
        <w:rPr>
          <w:rFonts w:ascii="Times New Roman" w:hAnsi="Times New Roman" w:cs="Times New Roman"/>
          <w:sz w:val="28"/>
        </w:rPr>
        <w:t xml:space="preserve"> год </w:t>
      </w:r>
      <w:r w:rsidR="0031759A">
        <w:rPr>
          <w:rFonts w:ascii="Times New Roman" w:hAnsi="Times New Roman" w:cs="Times New Roman"/>
          <w:sz w:val="28"/>
        </w:rPr>
        <w:t>и плановый период 2026</w:t>
      </w:r>
      <w:r w:rsidR="00977EF4" w:rsidRPr="00CB6112">
        <w:rPr>
          <w:rFonts w:ascii="Times New Roman" w:hAnsi="Times New Roman" w:cs="Times New Roman"/>
          <w:sz w:val="28"/>
        </w:rPr>
        <w:t xml:space="preserve"> – 20</w:t>
      </w:r>
      <w:r w:rsidR="0031759A">
        <w:rPr>
          <w:rFonts w:ascii="Times New Roman" w:hAnsi="Times New Roman" w:cs="Times New Roman"/>
          <w:sz w:val="28"/>
        </w:rPr>
        <w:t>27</w:t>
      </w:r>
      <w:r w:rsidR="00977EF4" w:rsidRPr="00CB6112">
        <w:rPr>
          <w:rFonts w:ascii="Times New Roman" w:hAnsi="Times New Roman" w:cs="Times New Roman"/>
          <w:sz w:val="28"/>
        </w:rPr>
        <w:t xml:space="preserve"> год</w:t>
      </w:r>
      <w:r w:rsidR="00977EF4">
        <w:rPr>
          <w:rFonts w:ascii="Times New Roman" w:hAnsi="Times New Roman" w:cs="Times New Roman"/>
          <w:sz w:val="28"/>
        </w:rPr>
        <w:t>ов</w:t>
      </w:r>
      <w:r w:rsidR="00977EF4" w:rsidRPr="00CB6112">
        <w:rPr>
          <w:rFonts w:ascii="Times New Roman" w:hAnsi="Times New Roman" w:cs="Times New Roman"/>
          <w:sz w:val="28"/>
        </w:rPr>
        <w:t>, руководствуясь ст</w:t>
      </w:r>
      <w:r w:rsidR="00977EF4">
        <w:rPr>
          <w:rFonts w:ascii="Times New Roman" w:hAnsi="Times New Roman" w:cs="Times New Roman"/>
          <w:sz w:val="28"/>
        </w:rPr>
        <w:t>атьями</w:t>
      </w:r>
      <w:r w:rsidR="00977EF4" w:rsidRPr="00CB6112">
        <w:rPr>
          <w:rFonts w:ascii="Times New Roman" w:hAnsi="Times New Roman" w:cs="Times New Roman"/>
          <w:sz w:val="28"/>
        </w:rPr>
        <w:t xml:space="preserve"> 172, 184 Бюджетного кодекса Российской Федерации, </w:t>
      </w:r>
      <w:r w:rsidR="00977EF4">
        <w:rPr>
          <w:rFonts w:ascii="Times New Roman" w:hAnsi="Times New Roman"/>
          <w:sz w:val="28"/>
        </w:rPr>
        <w:t>Федеральным законом от  06.10.2006 № 131-ФЗ «Об общих принципах организации местного самоуправления в Российской Федерации»</w:t>
      </w:r>
      <w:r w:rsidR="00977EF4" w:rsidRPr="00CB6112">
        <w:rPr>
          <w:rFonts w:ascii="Times New Roman" w:hAnsi="Times New Roman" w:cs="Times New Roman"/>
          <w:sz w:val="28"/>
        </w:rPr>
        <w:t xml:space="preserve">, </w:t>
      </w:r>
      <w:r w:rsidR="00977EF4">
        <w:rPr>
          <w:rFonts w:ascii="Times New Roman" w:hAnsi="Times New Roman" w:cs="Times New Roman"/>
          <w:sz w:val="28"/>
        </w:rPr>
        <w:t xml:space="preserve">решением Филипповской сельской Думы </w:t>
      </w:r>
      <w:r w:rsidR="00977EF4" w:rsidRPr="00977EF4">
        <w:rPr>
          <w:rFonts w:ascii="Times New Roman" w:hAnsi="Times New Roman" w:cs="Times New Roman"/>
          <w:sz w:val="28"/>
        </w:rPr>
        <w:t>от 23.12.2021 №</w:t>
      </w:r>
      <w:r w:rsidR="00977EF4">
        <w:rPr>
          <w:rFonts w:ascii="Times New Roman" w:hAnsi="Times New Roman" w:cs="Times New Roman"/>
          <w:sz w:val="28"/>
        </w:rPr>
        <w:t xml:space="preserve"> 45/215 «Об утверждении П</w:t>
      </w:r>
      <w:r w:rsidR="00977EF4">
        <w:rPr>
          <w:rFonts w:ascii="Times New Roman" w:hAnsi="Times New Roman"/>
          <w:sz w:val="28"/>
        </w:rPr>
        <w:t>оложения о бюджетном процессе в муниципальном образовании Филипповское сельское поселение Кирово-Чепецкого</w:t>
      </w:r>
      <w:proofErr w:type="gramEnd"/>
      <w:r w:rsidR="00977EF4">
        <w:rPr>
          <w:rFonts w:ascii="Times New Roman" w:hAnsi="Times New Roman"/>
          <w:sz w:val="28"/>
        </w:rPr>
        <w:t xml:space="preserve"> района Кировской области»</w:t>
      </w:r>
      <w:r w:rsidR="00AB4924" w:rsidRPr="00FF6B98">
        <w:rPr>
          <w:rFonts w:ascii="Times New Roman" w:hAnsi="Times New Roman" w:cs="Times New Roman"/>
          <w:sz w:val="28"/>
          <w:szCs w:val="28"/>
        </w:rPr>
        <w:t>:</w:t>
      </w:r>
    </w:p>
    <w:p w:rsidR="00977EF4" w:rsidRPr="00977EF4" w:rsidRDefault="00FF0F3F" w:rsidP="00977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6B98">
        <w:rPr>
          <w:rFonts w:ascii="Times New Roman" w:hAnsi="Times New Roman" w:cs="Times New Roman"/>
          <w:sz w:val="28"/>
          <w:szCs w:val="28"/>
        </w:rPr>
        <w:t>  </w:t>
      </w:r>
      <w:r w:rsidR="00977EF4">
        <w:rPr>
          <w:rFonts w:ascii="Times New Roman" w:hAnsi="Times New Roman" w:cs="Times New Roman"/>
          <w:sz w:val="28"/>
          <w:szCs w:val="28"/>
        </w:rPr>
        <w:tab/>
      </w:r>
      <w:r w:rsidR="00977EF4" w:rsidRPr="00977EF4">
        <w:rPr>
          <w:rFonts w:ascii="Times New Roman" w:hAnsi="Times New Roman" w:cs="Times New Roman"/>
          <w:sz w:val="28"/>
          <w:szCs w:val="28"/>
        </w:rPr>
        <w:t>1.</w:t>
      </w:r>
      <w:r w:rsidR="00977EF4" w:rsidRPr="00977EF4">
        <w:rPr>
          <w:rFonts w:ascii="Times New Roman" w:hAnsi="Times New Roman" w:cs="Times New Roman"/>
          <w:sz w:val="28"/>
          <w:szCs w:val="28"/>
        </w:rPr>
        <w:tab/>
        <w:t>Утвердить Основные направления бюджетной и налоговой политики Филипповс</w:t>
      </w:r>
      <w:r w:rsidR="00B94459">
        <w:rPr>
          <w:rFonts w:ascii="Times New Roman" w:hAnsi="Times New Roman" w:cs="Times New Roman"/>
          <w:sz w:val="28"/>
          <w:szCs w:val="28"/>
        </w:rPr>
        <w:t>кого сельского поселения на 2026-2028</w:t>
      </w:r>
      <w:r w:rsidR="00977EF4" w:rsidRPr="00977EF4"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977EF4" w:rsidRPr="00977EF4" w:rsidRDefault="00977EF4" w:rsidP="00977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531E">
        <w:rPr>
          <w:rFonts w:ascii="Times New Roman" w:hAnsi="Times New Roman" w:cs="Times New Roman"/>
          <w:sz w:val="28"/>
          <w:szCs w:val="28"/>
        </w:rPr>
        <w:t>2</w:t>
      </w:r>
      <w:r w:rsidRPr="00977EF4">
        <w:rPr>
          <w:rFonts w:ascii="Times New Roman" w:hAnsi="Times New Roman" w:cs="Times New Roman"/>
          <w:sz w:val="28"/>
          <w:szCs w:val="28"/>
        </w:rPr>
        <w:t>.</w:t>
      </w:r>
      <w:r w:rsidRPr="00977E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77E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7EF4">
        <w:rPr>
          <w:rFonts w:ascii="Times New Roman" w:hAnsi="Times New Roman" w:cs="Times New Roman"/>
          <w:sz w:val="28"/>
          <w:szCs w:val="28"/>
        </w:rPr>
        <w:t xml:space="preserve"> испо</w:t>
      </w:r>
      <w:r>
        <w:rPr>
          <w:rFonts w:ascii="Times New Roman" w:hAnsi="Times New Roman" w:cs="Times New Roman"/>
          <w:sz w:val="28"/>
          <w:szCs w:val="28"/>
        </w:rPr>
        <w:t>лнением настоящего распоряжения</w:t>
      </w:r>
      <w:r w:rsidRPr="00977EF4">
        <w:rPr>
          <w:rFonts w:ascii="Times New Roman" w:hAnsi="Times New Roman" w:cs="Times New Roman"/>
          <w:sz w:val="28"/>
          <w:szCs w:val="28"/>
        </w:rPr>
        <w:t xml:space="preserve"> возложить на главного бухгалтера Ложкину Н.Н.</w:t>
      </w:r>
    </w:p>
    <w:p w:rsidR="00FF0F3F" w:rsidRPr="00FF6B98" w:rsidRDefault="00FF0F3F" w:rsidP="00FF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6689" w:rsidRPr="00977EF4" w:rsidRDefault="00FF6B98" w:rsidP="00977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81"/>
        <w:gridCol w:w="2074"/>
      </w:tblGrid>
      <w:tr w:rsidR="008501B1" w:rsidRPr="008501B1" w:rsidTr="008501B1">
        <w:trPr>
          <w:trHeight w:val="660"/>
        </w:trPr>
        <w:tc>
          <w:tcPr>
            <w:tcW w:w="7381" w:type="dxa"/>
            <w:tcBorders>
              <w:bottom w:val="single" w:sz="4" w:space="0" w:color="auto"/>
            </w:tcBorders>
            <w:shd w:val="clear" w:color="auto" w:fill="auto"/>
          </w:tcPr>
          <w:p w:rsidR="008501B1" w:rsidRPr="008501B1" w:rsidRDefault="008501B1" w:rsidP="008501B1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501B1"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  <w:t xml:space="preserve">Глава администрации  </w:t>
            </w:r>
          </w:p>
          <w:p w:rsidR="008501B1" w:rsidRPr="008501B1" w:rsidRDefault="008501B1" w:rsidP="008501B1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  <w:t xml:space="preserve">Филипповского </w:t>
            </w:r>
            <w:r w:rsidRPr="008501B1"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  <w:t xml:space="preserve">сельского поселения     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501B1" w:rsidRPr="008501B1" w:rsidRDefault="008501B1" w:rsidP="008501B1">
            <w:pPr>
              <w:widowControl w:val="0"/>
              <w:suppressLineNumbers/>
              <w:suppressAutoHyphens/>
              <w:snapToGrid w:val="0"/>
              <w:spacing w:after="120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8501B1"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  <w:t>А.А.Козьминых</w:t>
            </w:r>
            <w:proofErr w:type="spellEnd"/>
          </w:p>
        </w:tc>
      </w:tr>
      <w:tr w:rsidR="008501B1" w:rsidRPr="008501B1" w:rsidTr="00D55233">
        <w:trPr>
          <w:trHeight w:val="294"/>
        </w:trPr>
        <w:tc>
          <w:tcPr>
            <w:tcW w:w="7381" w:type="dxa"/>
            <w:tcBorders>
              <w:top w:val="single" w:sz="4" w:space="0" w:color="auto"/>
            </w:tcBorders>
            <w:shd w:val="clear" w:color="auto" w:fill="auto"/>
          </w:tcPr>
          <w:p w:rsidR="008501B1" w:rsidRPr="008501B1" w:rsidRDefault="008501B1" w:rsidP="008501B1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501B1"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  <w:t>ПОДГОТОВЛЕНО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</w:tcPr>
          <w:p w:rsidR="008501B1" w:rsidRPr="008501B1" w:rsidRDefault="008501B1" w:rsidP="008501B1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501B1" w:rsidRPr="008501B1" w:rsidTr="00D55233">
        <w:trPr>
          <w:trHeight w:val="1439"/>
        </w:trPr>
        <w:tc>
          <w:tcPr>
            <w:tcW w:w="7381" w:type="dxa"/>
            <w:shd w:val="clear" w:color="auto" w:fill="auto"/>
          </w:tcPr>
          <w:p w:rsidR="008501B1" w:rsidRPr="008501B1" w:rsidRDefault="00B94459" w:rsidP="008501B1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Главный</w:t>
            </w:r>
            <w:r w:rsidR="008501B1" w:rsidRPr="008501B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специалист </w:t>
            </w:r>
          </w:p>
          <w:p w:rsidR="008501B1" w:rsidRPr="008501B1" w:rsidRDefault="008501B1" w:rsidP="008501B1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01B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Филипповского сельского поселения                                         </w:t>
            </w:r>
          </w:p>
        </w:tc>
        <w:tc>
          <w:tcPr>
            <w:tcW w:w="2074" w:type="dxa"/>
            <w:shd w:val="clear" w:color="auto" w:fill="auto"/>
          </w:tcPr>
          <w:p w:rsidR="008501B1" w:rsidRPr="008501B1" w:rsidRDefault="008501B1" w:rsidP="008501B1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8501B1" w:rsidRPr="008501B1" w:rsidRDefault="008501B1" w:rsidP="008501B1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  <w:t>С.Л.Князева</w:t>
            </w:r>
            <w:proofErr w:type="spellEnd"/>
          </w:p>
          <w:p w:rsidR="008501B1" w:rsidRPr="008501B1" w:rsidRDefault="008501B1" w:rsidP="008501B1">
            <w:pPr>
              <w:widowControl w:val="0"/>
              <w:suppressLineNumbers/>
              <w:suppressAutoHyphens/>
              <w:snapToGrid w:val="0"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8501B1" w:rsidRPr="008501B1" w:rsidRDefault="008501B1" w:rsidP="008501B1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8501B1">
        <w:rPr>
          <w:rFonts w:ascii="Times New Roman" w:eastAsiaTheme="minorEastAsia" w:hAnsi="Times New Roman" w:cs="Times New Roman"/>
          <w:sz w:val="20"/>
          <w:szCs w:val="20"/>
        </w:rPr>
        <w:t>Разослать:</w:t>
      </w:r>
    </w:p>
    <w:p w:rsidR="008501B1" w:rsidRPr="008501B1" w:rsidRDefault="008501B1" w:rsidP="008501B1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8501B1">
        <w:rPr>
          <w:rFonts w:ascii="Times New Roman" w:eastAsiaTheme="minorEastAsia" w:hAnsi="Times New Roman" w:cs="Times New Roman"/>
          <w:sz w:val="20"/>
          <w:szCs w:val="20"/>
        </w:rPr>
        <w:t>Дело – 2</w:t>
      </w:r>
    </w:p>
    <w:p w:rsidR="008501B1" w:rsidRPr="008501B1" w:rsidRDefault="008501B1" w:rsidP="008501B1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8501B1">
        <w:rPr>
          <w:rFonts w:ascii="Times New Roman" w:eastAsiaTheme="minorEastAsia" w:hAnsi="Times New Roman" w:cs="Times New Roman"/>
          <w:sz w:val="20"/>
          <w:szCs w:val="20"/>
        </w:rPr>
        <w:t>Прокуратура</w:t>
      </w:r>
    </w:p>
    <w:p w:rsidR="008501B1" w:rsidRPr="008501B1" w:rsidRDefault="008501B1" w:rsidP="008501B1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8501B1">
        <w:rPr>
          <w:rFonts w:ascii="Times New Roman" w:eastAsiaTheme="minorEastAsia" w:hAnsi="Times New Roman" w:cs="Times New Roman"/>
          <w:sz w:val="20"/>
          <w:szCs w:val="20"/>
        </w:rPr>
        <w:t>Бухгалтерия</w:t>
      </w:r>
    </w:p>
    <w:p w:rsidR="008501B1" w:rsidRPr="008501B1" w:rsidRDefault="008501B1" w:rsidP="008501B1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01B1" w:rsidRDefault="008501B1" w:rsidP="0041531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1531E" w:rsidRPr="0041531E" w:rsidRDefault="0041531E" w:rsidP="0041531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41531E" w:rsidRPr="0041531E" w:rsidRDefault="008501B1" w:rsidP="0041531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р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аспоряжению </w:t>
      </w:r>
      <w:r w:rsidR="004153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</w:p>
    <w:p w:rsidR="0041531E" w:rsidRPr="0041531E" w:rsidRDefault="0041531E" w:rsidP="0041531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Филипповского сельского поселения</w:t>
      </w:r>
    </w:p>
    <w:p w:rsidR="0041531E" w:rsidRPr="0041531E" w:rsidRDefault="00B94459" w:rsidP="0041531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23.10.2025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53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</w:p>
    <w:p w:rsidR="0041531E" w:rsidRPr="0041531E" w:rsidRDefault="0041531E" w:rsidP="0041531E">
      <w:pPr>
        <w:autoSpaceDE w:val="0"/>
        <w:autoSpaceDN w:val="0"/>
        <w:adjustRightInd w:val="0"/>
        <w:ind w:left="14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бюджетной и налоговой политики</w:t>
      </w:r>
    </w:p>
    <w:p w:rsidR="0041531E" w:rsidRPr="0041531E" w:rsidRDefault="0041531E" w:rsidP="0041531E">
      <w:pPr>
        <w:autoSpaceDE w:val="0"/>
        <w:autoSpaceDN w:val="0"/>
        <w:adjustRightInd w:val="0"/>
        <w:ind w:left="1416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Филипповс</w:t>
      </w:r>
      <w:r w:rsidR="00B94459">
        <w:rPr>
          <w:rFonts w:ascii="Times New Roman" w:hAnsi="Times New Roman" w:cs="Times New Roman"/>
          <w:color w:val="000000"/>
          <w:sz w:val="28"/>
          <w:szCs w:val="28"/>
        </w:rPr>
        <w:t>кого сельского поселения на 2026-2028</w:t>
      </w: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41531E" w:rsidRPr="0041531E" w:rsidRDefault="0041531E" w:rsidP="0041531E">
      <w:pPr>
        <w:autoSpaceDE w:val="0"/>
        <w:autoSpaceDN w:val="0"/>
        <w:adjustRightInd w:val="0"/>
        <w:ind w:left="1416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b/>
          <w:color w:val="000000"/>
          <w:sz w:val="28"/>
          <w:szCs w:val="28"/>
        </w:rPr>
        <w:t>1. Основные задачи бюджетной и налоговой политики</w:t>
      </w:r>
    </w:p>
    <w:p w:rsidR="0041531E" w:rsidRPr="0041531E" w:rsidRDefault="00B94459" w:rsidP="004153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2026-2028</w:t>
      </w:r>
      <w:r w:rsidR="0041531E" w:rsidRPr="004153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 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widowControl w:val="0"/>
        <w:suppressAutoHyphens/>
        <w:autoSpaceDE w:val="0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Основной задачей бюджетной и налоговой политики Филипповс</w:t>
      </w:r>
      <w:r w:rsidR="00B94459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>кого сельского поселения на 2026</w:t>
      </w:r>
      <w:r w:rsidRPr="0041531E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год и среднесрочную перспективу является качественное стратегическое управление экономикой и общественными финансами. Для этого следует исходить из следующих целей: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>б</w:t>
      </w:r>
      <w:r w:rsidR="0041531E" w:rsidRPr="0041531E">
        <w:rPr>
          <w:rFonts w:ascii="Times New Roman" w:hAnsi="Times New Roman" w:cs="Times New Roman"/>
          <w:color w:val="1D1D1D"/>
          <w:sz w:val="28"/>
          <w:szCs w:val="28"/>
        </w:rPr>
        <w:t>юджетная политика поселения должна стать более эффективным инструментом реализации социально-экономической политики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>б</w:t>
      </w:r>
      <w:r w:rsidR="0041531E" w:rsidRPr="0041531E">
        <w:rPr>
          <w:rFonts w:ascii="Times New Roman" w:hAnsi="Times New Roman" w:cs="Times New Roman"/>
          <w:color w:val="1D1D1D"/>
          <w:sz w:val="28"/>
          <w:szCs w:val="28"/>
        </w:rPr>
        <w:t>юджет должен исполняться на базе муниципальных программ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>п</w:t>
      </w:r>
      <w:r w:rsidR="0041531E" w:rsidRPr="0041531E">
        <w:rPr>
          <w:rFonts w:ascii="Times New Roman" w:hAnsi="Times New Roman" w:cs="Times New Roman"/>
          <w:color w:val="1D1D1D"/>
          <w:sz w:val="28"/>
          <w:szCs w:val="28"/>
        </w:rPr>
        <w:t>родуманность и обоснованность механизмов реализации и ресурсного обеспечения муниципальных программ, их корреляция с долгосрочными целями социально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>-экономической политики государства;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>овышение качества предоставляемых населению муниципальных услуг;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>беспечение макроэкономической стабильности и бюджетной устойчивости;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>овышение предпринимательской активности;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>беспечить прозрачность и открытость бюджета и бюджетного процесса для общества;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1531E" w:rsidRPr="0041531E">
        <w:rPr>
          <w:rFonts w:ascii="Times New Roman" w:hAnsi="Times New Roman" w:cs="Times New Roman"/>
          <w:sz w:val="28"/>
          <w:szCs w:val="28"/>
        </w:rPr>
        <w:t>оординация долгосрочного стратегического и бюджетного планирования, в том числе с учетом реализации всего набора государственных инструментов (бюджетных, налоговых, тарифных, нормативного регулирования) во взаимосвязи с их ролью в достижении поставленных целей государственной политики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41531E" w:rsidRPr="0041531E">
        <w:rPr>
          <w:rFonts w:ascii="Times New Roman" w:hAnsi="Times New Roman" w:cs="Times New Roman"/>
          <w:sz w:val="28"/>
          <w:szCs w:val="28"/>
        </w:rPr>
        <w:t>ффективное использование налогового потенциала Филипповского сельского поселения, создание условий для развития экономики, осуществление поддержки центров генерации дополнительных налоговых платежей (точек роста)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531E" w:rsidRPr="0041531E">
        <w:rPr>
          <w:rFonts w:ascii="Times New Roman" w:hAnsi="Times New Roman" w:cs="Times New Roman"/>
          <w:sz w:val="28"/>
          <w:szCs w:val="28"/>
        </w:rPr>
        <w:t>птимизация существующей системы налоговых льгот (налоговых расходов). Принятие решений по предоставлению или отмене налоговых льгот с учетом бюджетной и социальной эффективности;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531E" w:rsidRPr="0041531E">
        <w:rPr>
          <w:rFonts w:ascii="Times New Roman" w:hAnsi="Times New Roman" w:cs="Times New Roman"/>
          <w:sz w:val="28"/>
          <w:szCs w:val="28"/>
        </w:rPr>
        <w:t>еализация ответственной бюджетной политики, базовыми принципами которой являются исполнение наиболее значимых действующих расходных обязательств и принятие взвешенных решений по вновь принимаемым расходным обязательствам местного бюджета;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1531E" w:rsidRPr="0041531E">
        <w:rPr>
          <w:rFonts w:ascii="Times New Roman" w:hAnsi="Times New Roman" w:cs="Times New Roman"/>
          <w:sz w:val="28"/>
          <w:szCs w:val="28"/>
        </w:rPr>
        <w:t>охранение и развитие необходимой социальной инфраструктуры, направление бюджетных инвестиций на строительство объектов муниципальной собственности;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531E" w:rsidRPr="0041531E">
        <w:rPr>
          <w:rFonts w:ascii="Times New Roman" w:hAnsi="Times New Roman" w:cs="Times New Roman"/>
          <w:sz w:val="28"/>
          <w:szCs w:val="28"/>
        </w:rPr>
        <w:t xml:space="preserve">птимизация и повышение эффективности бюджетных расходов на основе принципов бюджетирования, </w:t>
      </w:r>
      <w:proofErr w:type="gramStart"/>
      <w:r w:rsidR="0041531E" w:rsidRPr="0041531E">
        <w:rPr>
          <w:rFonts w:ascii="Times New Roman" w:hAnsi="Times New Roman" w:cs="Times New Roman"/>
          <w:sz w:val="28"/>
          <w:szCs w:val="28"/>
        </w:rPr>
        <w:t>ориентированного</w:t>
      </w:r>
      <w:proofErr w:type="gramEnd"/>
      <w:r w:rsidR="0041531E" w:rsidRPr="0041531E">
        <w:rPr>
          <w:rFonts w:ascii="Times New Roman" w:hAnsi="Times New Roman" w:cs="Times New Roman"/>
          <w:sz w:val="28"/>
          <w:szCs w:val="28"/>
        </w:rPr>
        <w:t xml:space="preserve"> на результат.</w:t>
      </w:r>
    </w:p>
    <w:p w:rsidR="0041531E" w:rsidRPr="0041531E" w:rsidRDefault="0031759A" w:rsidP="004153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531E" w:rsidRPr="0041531E">
        <w:rPr>
          <w:rFonts w:ascii="Times New Roman" w:hAnsi="Times New Roman" w:cs="Times New Roman"/>
          <w:sz w:val="28"/>
          <w:szCs w:val="28"/>
        </w:rPr>
        <w:t xml:space="preserve">беспечение долгосрочной сбалансированности и устойчивости бюджетной системы как базового принципа ответственной бюджетной политики при безусловном исполнении всех обязательств поселения. </w:t>
      </w:r>
    </w:p>
    <w:p w:rsidR="0041531E" w:rsidRPr="0041531E" w:rsidRDefault="0041531E" w:rsidP="004153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b/>
          <w:color w:val="000000"/>
          <w:sz w:val="28"/>
          <w:szCs w:val="28"/>
        </w:rPr>
        <w:t>2. Основные направления бюджетной и налоговой политики</w:t>
      </w:r>
    </w:p>
    <w:p w:rsidR="0041531E" w:rsidRPr="0041531E" w:rsidRDefault="00B94459" w:rsidP="004153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2026</w:t>
      </w:r>
      <w:r w:rsidR="0041531E" w:rsidRPr="0041531E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41531E" w:rsidRPr="004153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 в области формирования и исполнения</w:t>
      </w:r>
    </w:p>
    <w:p w:rsidR="0041531E" w:rsidRPr="0041531E" w:rsidRDefault="0041531E" w:rsidP="004153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b/>
          <w:color w:val="000000"/>
          <w:sz w:val="28"/>
          <w:szCs w:val="28"/>
        </w:rPr>
        <w:t>доходов бюджета поселения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2.1. Разработка проекта доходной части бюджета поселения на очередной финансовый </w:t>
      </w:r>
      <w:proofErr w:type="gramStart"/>
      <w:r w:rsidRPr="0041531E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gramEnd"/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осуществляется в соответствии с бюджетным и налоговым законодательством Российской Федерации, Кировской области и нормативными правовыми актами органов местного самоуправления по вопросам установления местных налогов и сборов.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41531E">
        <w:rPr>
          <w:rFonts w:ascii="Times New Roman" w:hAnsi="Times New Roman" w:cs="Times New Roman"/>
          <w:sz w:val="28"/>
          <w:szCs w:val="28"/>
        </w:rPr>
        <w:t>Основными направлениями бюджетной политики в сфере управления доходами и финансовыми резервами должны стать</w:t>
      </w:r>
      <w:r w:rsidRPr="0041531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1531E" w:rsidRPr="0041531E" w:rsidRDefault="0031759A" w:rsidP="0041531E">
      <w:pPr>
        <w:tabs>
          <w:tab w:val="left" w:pos="399"/>
          <w:tab w:val="left" w:pos="912"/>
          <w:tab w:val="left" w:pos="96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1531E" w:rsidRPr="0041531E">
        <w:rPr>
          <w:rFonts w:ascii="Times New Roman" w:hAnsi="Times New Roman" w:cs="Times New Roman"/>
          <w:sz w:val="28"/>
          <w:szCs w:val="28"/>
        </w:rPr>
        <w:t>онсервативный подход к формированию доходной части местного бюджета с учетом рисков возможного снижения поступления доходов;</w:t>
      </w:r>
    </w:p>
    <w:p w:rsidR="0041531E" w:rsidRPr="0041531E" w:rsidRDefault="0031759A" w:rsidP="0041531E">
      <w:pPr>
        <w:tabs>
          <w:tab w:val="left" w:pos="399"/>
          <w:tab w:val="left" w:pos="912"/>
          <w:tab w:val="left" w:pos="96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41531E" w:rsidRPr="0041531E">
        <w:rPr>
          <w:rFonts w:ascii="Times New Roman" w:hAnsi="Times New Roman" w:cs="Times New Roman"/>
          <w:sz w:val="28"/>
          <w:szCs w:val="28"/>
        </w:rPr>
        <w:t>обилизация резервов и проведение работы по повышению доходов местного бюджета, в том числе за счет</w:t>
      </w:r>
      <w:r w:rsidR="0041531E" w:rsidRPr="0041531E">
        <w:rPr>
          <w:rFonts w:ascii="Times New Roman" w:hAnsi="Times New Roman" w:cs="Times New Roman"/>
          <w:color w:val="1D1D1D"/>
          <w:sz w:val="28"/>
          <w:szCs w:val="28"/>
        </w:rPr>
        <w:t xml:space="preserve"> улучшения администрирования уже существующих налогов;</w:t>
      </w:r>
    </w:p>
    <w:p w:rsidR="0041531E" w:rsidRPr="0041531E" w:rsidRDefault="0031759A" w:rsidP="0041531E">
      <w:pPr>
        <w:tabs>
          <w:tab w:val="left" w:pos="399"/>
          <w:tab w:val="left" w:pos="912"/>
          <w:tab w:val="left" w:pos="96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41531E" w:rsidRPr="0041531E">
        <w:rPr>
          <w:rFonts w:ascii="Times New Roman" w:hAnsi="Times New Roman" w:cs="Times New Roman"/>
          <w:sz w:val="28"/>
          <w:szCs w:val="28"/>
        </w:rPr>
        <w:t>существление сотрудничества с налоговыми органами в целях улучшения информационного обмена, повышения уровня собираемости доходов и совершенствования порядка зачисления доходов в бюджет;</w:t>
      </w:r>
    </w:p>
    <w:p w:rsidR="0041531E" w:rsidRPr="0041531E" w:rsidRDefault="0031759A" w:rsidP="0041531E">
      <w:pPr>
        <w:tabs>
          <w:tab w:val="left" w:pos="399"/>
          <w:tab w:val="left" w:pos="912"/>
          <w:tab w:val="left" w:pos="96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1531E" w:rsidRPr="0041531E">
        <w:rPr>
          <w:rFonts w:ascii="Times New Roman" w:hAnsi="Times New Roman" w:cs="Times New Roman"/>
          <w:sz w:val="28"/>
          <w:szCs w:val="28"/>
        </w:rPr>
        <w:t>овышение ответственности по контролю за полным и своевременным поступлением доходов в местный бюджет;</w:t>
      </w:r>
    </w:p>
    <w:p w:rsidR="0041531E" w:rsidRPr="0041531E" w:rsidRDefault="0031759A" w:rsidP="0041531E">
      <w:pPr>
        <w:tabs>
          <w:tab w:val="left" w:pos="399"/>
          <w:tab w:val="left" w:pos="912"/>
          <w:tab w:val="left" w:pos="96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1531E" w:rsidRPr="0041531E">
        <w:rPr>
          <w:rFonts w:ascii="Times New Roman" w:hAnsi="Times New Roman" w:cs="Times New Roman"/>
          <w:sz w:val="28"/>
          <w:szCs w:val="28"/>
        </w:rPr>
        <w:t xml:space="preserve">овышение качества управления муниципальной собственностью с применением рыночных инструментов, в том числе через установление ставок арендной платы, максимально приближенных </w:t>
      </w:r>
      <w:proofErr w:type="gramStart"/>
      <w:r w:rsidR="0041531E" w:rsidRPr="0041531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1531E" w:rsidRPr="0041531E">
        <w:rPr>
          <w:rFonts w:ascii="Times New Roman" w:hAnsi="Times New Roman" w:cs="Times New Roman"/>
          <w:sz w:val="28"/>
          <w:szCs w:val="28"/>
        </w:rPr>
        <w:t xml:space="preserve"> рыночным;</w:t>
      </w:r>
    </w:p>
    <w:p w:rsidR="0041531E" w:rsidRPr="0041531E" w:rsidRDefault="0031759A" w:rsidP="0041531E">
      <w:pPr>
        <w:tabs>
          <w:tab w:val="left" w:pos="399"/>
          <w:tab w:val="left" w:pos="912"/>
          <w:tab w:val="left" w:pos="96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41531E" w:rsidRPr="0041531E">
        <w:rPr>
          <w:rFonts w:ascii="Times New Roman" w:hAnsi="Times New Roman" w:cs="Times New Roman"/>
          <w:sz w:val="28"/>
          <w:szCs w:val="28"/>
        </w:rPr>
        <w:t>ониторинг эффективности налоговых льгот и их оптимизация, в том числе отмена (непредставление) налоговых льгот в случае низкой бюджетной и социально-</w:t>
      </w:r>
      <w:r>
        <w:rPr>
          <w:rFonts w:ascii="Times New Roman" w:hAnsi="Times New Roman" w:cs="Times New Roman"/>
          <w:sz w:val="28"/>
          <w:szCs w:val="28"/>
        </w:rPr>
        <w:t>экономической эффективности;</w:t>
      </w:r>
    </w:p>
    <w:p w:rsidR="0041531E" w:rsidRPr="0041531E" w:rsidRDefault="0031759A" w:rsidP="0041531E">
      <w:pPr>
        <w:tabs>
          <w:tab w:val="left" w:pos="399"/>
          <w:tab w:val="left" w:pos="969"/>
          <w:tab w:val="left" w:pos="11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1531E" w:rsidRPr="0041531E">
        <w:rPr>
          <w:rFonts w:ascii="Times New Roman" w:hAnsi="Times New Roman" w:cs="Times New Roman"/>
          <w:sz w:val="28"/>
          <w:szCs w:val="28"/>
        </w:rPr>
        <w:t>еализация взвешенной политики управления муниципальным долгом, как части системы обеспечения платежеспособности и сбала</w:t>
      </w:r>
      <w:r>
        <w:rPr>
          <w:rFonts w:ascii="Times New Roman" w:hAnsi="Times New Roman" w:cs="Times New Roman"/>
          <w:sz w:val="28"/>
          <w:szCs w:val="28"/>
        </w:rPr>
        <w:t>нсированности местного бюджета;</w:t>
      </w:r>
    </w:p>
    <w:p w:rsidR="0041531E" w:rsidRPr="0041531E" w:rsidRDefault="0031759A" w:rsidP="0041531E">
      <w:pPr>
        <w:tabs>
          <w:tab w:val="left" w:pos="399"/>
          <w:tab w:val="left" w:pos="969"/>
          <w:tab w:val="left" w:pos="114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введенный сбор средств</w:t>
      </w:r>
      <w:r w:rsidR="0041531E"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по самообложению граждан поможет  решать многие социально значимые для поселения проблемы. Это возможность привлечь в бюджет поселения областные средства (1,5 руб.) на каждый собранный населением рубль.</w:t>
      </w:r>
    </w:p>
    <w:p w:rsidR="0041531E" w:rsidRPr="0041531E" w:rsidRDefault="0041531E" w:rsidP="0041531E">
      <w:pPr>
        <w:tabs>
          <w:tab w:val="left" w:pos="399"/>
          <w:tab w:val="left" w:pos="969"/>
          <w:tab w:val="left" w:pos="11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b/>
          <w:color w:val="000000"/>
          <w:sz w:val="28"/>
          <w:szCs w:val="28"/>
        </w:rPr>
        <w:t>3. Основные направления бюджетной политики в области</w:t>
      </w:r>
    </w:p>
    <w:p w:rsidR="0041531E" w:rsidRPr="0041531E" w:rsidRDefault="0041531E" w:rsidP="004153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формирования и исполнения расходов местного бюджета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3.1. 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поселения с учетом прогнозируемого уровня цен, тарифов на поставку товаров, оказание услуг организациями в соответствии с заключенными договорами.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3.2.  Приоритетными направлениями расходов при формирова</w:t>
      </w:r>
      <w:r w:rsidR="0031759A">
        <w:rPr>
          <w:rFonts w:ascii="Times New Roman" w:hAnsi="Times New Roman" w:cs="Times New Roman"/>
          <w:color w:val="000000"/>
          <w:sz w:val="28"/>
          <w:szCs w:val="28"/>
        </w:rPr>
        <w:t>нии и исполнении бюджета на 20</w:t>
      </w:r>
      <w:r w:rsidR="00B94459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определены расходы, обеспечивающие социальную стабильность в поселении: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-  расходы на оплату труда и начисления на нее;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- расходы на оплату коммунальных услуг;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- повышение пожарной безопасности;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- ремонт и содержание автомобильных дорог;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- благоустройство территории Филипповского сельского поселения;</w:t>
      </w:r>
    </w:p>
    <w:p w:rsidR="0041531E" w:rsidRPr="0041531E" w:rsidRDefault="0041531E" w:rsidP="004153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      - ремонт объектов улично-дорожной сети поселения;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улучшения доступа населения к культурным ценностям, сохранение и развитие учреждений культуры, расширение использования культуры и культурных ценностей;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- повышение  эффективность деятельности МКУК «</w:t>
      </w:r>
      <w:proofErr w:type="gramStart"/>
      <w:r w:rsidRPr="0041531E">
        <w:rPr>
          <w:rFonts w:ascii="Times New Roman" w:hAnsi="Times New Roman" w:cs="Times New Roman"/>
          <w:color w:val="000000"/>
          <w:sz w:val="28"/>
          <w:szCs w:val="28"/>
        </w:rPr>
        <w:t>Филипповский</w:t>
      </w:r>
      <w:proofErr w:type="gramEnd"/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СДК», а также усилить ответ</w:t>
      </w:r>
      <w:r w:rsidR="0031759A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 за качество и объемы </w:t>
      </w:r>
      <w:r w:rsidRPr="0041531E">
        <w:rPr>
          <w:rFonts w:ascii="Times New Roman" w:hAnsi="Times New Roman" w:cs="Times New Roman"/>
          <w:color w:val="000000"/>
          <w:sz w:val="28"/>
          <w:szCs w:val="28"/>
        </w:rPr>
        <w:t>предоставляемых муниципальных услуг.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3.3. Повышение эффективности планирования и использования бюджетных средств за счет осуществления следующих мероприятий: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 - недопущения образования несанкционированной кредиторской и дебиторской задолженности;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31E">
        <w:rPr>
          <w:rFonts w:ascii="Times New Roman" w:hAnsi="Times New Roman" w:cs="Times New Roman"/>
          <w:sz w:val="28"/>
          <w:szCs w:val="28"/>
        </w:rPr>
        <w:t xml:space="preserve">- осуществления закупок товаров, работ и услуг для муниципальных нужд поселения в соответствии с Федеральным законом от 05.04.2013 N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531E">
        <w:rPr>
          <w:rFonts w:ascii="Times New Roman" w:hAnsi="Times New Roman" w:cs="Times New Roman"/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531E">
        <w:rPr>
          <w:rFonts w:ascii="Times New Roman" w:hAnsi="Times New Roman" w:cs="Times New Roman"/>
          <w:sz w:val="28"/>
          <w:szCs w:val="28"/>
        </w:rPr>
        <w:t>.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Pr="0041531E">
        <w:rPr>
          <w:rFonts w:ascii="Times New Roman" w:hAnsi="Times New Roman" w:cs="Times New Roman"/>
          <w:sz w:val="28"/>
          <w:szCs w:val="28"/>
        </w:rPr>
        <w:t>Основными направлениями бюджетной политики в сфере управления расходами должны стать:</w:t>
      </w:r>
    </w:p>
    <w:p w:rsidR="0041531E" w:rsidRPr="0041531E" w:rsidRDefault="0031759A" w:rsidP="0041531E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</w:t>
      </w:r>
      <w:r w:rsidR="0041531E" w:rsidRPr="0041531E">
        <w:rPr>
          <w:rFonts w:ascii="Times New Roman" w:hAnsi="Times New Roman" w:cs="Times New Roman"/>
          <w:sz w:val="28"/>
          <w:szCs w:val="28"/>
        </w:rPr>
        <w:t>охранение преемственности приоритетов, определенных в предыдущие годы;</w:t>
      </w:r>
    </w:p>
    <w:p w:rsidR="0041531E" w:rsidRPr="0041531E" w:rsidRDefault="0031759A" w:rsidP="0041531E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41531E" w:rsidRPr="0041531E">
        <w:rPr>
          <w:rFonts w:ascii="Times New Roman" w:hAnsi="Times New Roman" w:cs="Times New Roman"/>
          <w:sz w:val="28"/>
          <w:szCs w:val="28"/>
        </w:rPr>
        <w:t>беспечение последовательной экономии бюджетных средств, предполагающей достижение максимально возможного мультипликативного экономического и социального эффекта от каждого бюджетного рубля;</w:t>
      </w:r>
    </w:p>
    <w:p w:rsidR="0041531E" w:rsidRPr="0041531E" w:rsidRDefault="0031759A" w:rsidP="0041531E">
      <w:pPr>
        <w:tabs>
          <w:tab w:val="num" w:pos="1026"/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1531E" w:rsidRPr="0041531E">
        <w:rPr>
          <w:rFonts w:ascii="Times New Roman" w:hAnsi="Times New Roman" w:cs="Times New Roman"/>
          <w:sz w:val="28"/>
          <w:szCs w:val="28"/>
        </w:rPr>
        <w:t xml:space="preserve">рименение дифференцированного подхода к оптимизации расходов с учетом приоритетности расходов в условиях обязательного обеспечения исполнения публичных нормативных обязательств; </w:t>
      </w:r>
    </w:p>
    <w:p w:rsidR="0041531E" w:rsidRPr="0041531E" w:rsidRDefault="0031759A" w:rsidP="0041531E">
      <w:pPr>
        <w:tabs>
          <w:tab w:val="num" w:pos="1026"/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1531E" w:rsidRPr="0041531E">
        <w:rPr>
          <w:rFonts w:ascii="Times New Roman" w:hAnsi="Times New Roman" w:cs="Times New Roman"/>
          <w:sz w:val="28"/>
          <w:szCs w:val="28"/>
        </w:rPr>
        <w:t>ринятие решений по прекращению действующих расходных обязательств по результатам анализа эффективности их исполнения;</w:t>
      </w:r>
    </w:p>
    <w:p w:rsidR="0041531E" w:rsidRPr="0041531E" w:rsidRDefault="0031759A" w:rsidP="0041531E">
      <w:pPr>
        <w:tabs>
          <w:tab w:val="num" w:pos="1026"/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п</w:t>
      </w:r>
      <w:r w:rsidR="0041531E" w:rsidRPr="0041531E">
        <w:rPr>
          <w:rFonts w:ascii="Times New Roman" w:hAnsi="Times New Roman" w:cs="Times New Roman"/>
          <w:sz w:val="28"/>
          <w:szCs w:val="28"/>
        </w:rPr>
        <w:t>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41531E" w:rsidRPr="0041531E" w:rsidRDefault="0031759A" w:rsidP="0041531E">
      <w:pPr>
        <w:tabs>
          <w:tab w:val="num" w:pos="1026"/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1531E" w:rsidRPr="0041531E">
        <w:rPr>
          <w:rFonts w:ascii="Times New Roman" w:hAnsi="Times New Roman" w:cs="Times New Roman"/>
          <w:sz w:val="28"/>
          <w:szCs w:val="28"/>
        </w:rPr>
        <w:t xml:space="preserve">охранение подходов к формированию расходов на оплату труда муниципальных служащих с учетом требований действующего законодательства;   </w:t>
      </w:r>
    </w:p>
    <w:p w:rsidR="0041531E" w:rsidRPr="0041531E" w:rsidRDefault="0031759A" w:rsidP="0041531E">
      <w:pPr>
        <w:tabs>
          <w:tab w:val="num" w:pos="1026"/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="0041531E" w:rsidRPr="0041531E">
        <w:rPr>
          <w:rFonts w:ascii="Times New Roman" w:hAnsi="Times New Roman" w:cs="Times New Roman"/>
          <w:sz w:val="28"/>
          <w:szCs w:val="28"/>
        </w:rPr>
        <w:t>звешенный подход к увеличению расходов на оплату труда работников муниципальных учреждений с учетом возможностей местного бюджета;</w:t>
      </w:r>
    </w:p>
    <w:p w:rsidR="0041531E" w:rsidRPr="0041531E" w:rsidRDefault="0031759A" w:rsidP="0041531E">
      <w:pPr>
        <w:tabs>
          <w:tab w:val="num" w:pos="1026"/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41531E" w:rsidRPr="0041531E">
        <w:rPr>
          <w:rFonts w:ascii="Times New Roman" w:hAnsi="Times New Roman" w:cs="Times New Roman"/>
          <w:sz w:val="28"/>
          <w:szCs w:val="28"/>
        </w:rPr>
        <w:t>ормирование реальных сроков реализации и объемов финансового обеспечения заявленных программ;</w:t>
      </w:r>
    </w:p>
    <w:p w:rsidR="0041531E" w:rsidRPr="0041531E" w:rsidRDefault="0031759A" w:rsidP="0041531E">
      <w:pPr>
        <w:tabs>
          <w:tab w:val="num" w:pos="1026"/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41531E" w:rsidRPr="0041531E">
        <w:rPr>
          <w:rFonts w:ascii="Times New Roman" w:hAnsi="Times New Roman" w:cs="Times New Roman"/>
          <w:sz w:val="28"/>
          <w:szCs w:val="28"/>
        </w:rPr>
        <w:t>инансирование обеспечения оказания муниципальных услуг на основе муниципального задания, что позволит установить зависимость между объемами финансирования учреждений и результатами их работы;</w:t>
      </w:r>
    </w:p>
    <w:p w:rsidR="0041531E" w:rsidRPr="0041531E" w:rsidRDefault="0031759A" w:rsidP="0041531E">
      <w:pPr>
        <w:tabs>
          <w:tab w:val="num" w:pos="1026"/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41531E" w:rsidRPr="0041531E">
        <w:rPr>
          <w:rFonts w:ascii="Times New Roman" w:hAnsi="Times New Roman" w:cs="Times New Roman"/>
          <w:sz w:val="28"/>
          <w:szCs w:val="28"/>
        </w:rPr>
        <w:t>ормирование системы мониторинга эффективности бюджетных расходов в разрезе муниципальных услуг;</w:t>
      </w:r>
    </w:p>
    <w:p w:rsidR="0041531E" w:rsidRPr="0041531E" w:rsidRDefault="0031759A" w:rsidP="0041531E">
      <w:pPr>
        <w:tabs>
          <w:tab w:val="num" w:pos="1026"/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41531E" w:rsidRPr="0041531E">
        <w:rPr>
          <w:rFonts w:ascii="Times New Roman" w:hAnsi="Times New Roman" w:cs="Times New Roman"/>
          <w:sz w:val="28"/>
          <w:szCs w:val="28"/>
        </w:rPr>
        <w:t>существление бюджетных инвестиций и реализация муниципальных программ на основе формализованных критериев отбора объектов муниципальных инвестиций, с учетом оценки эксплуатационных расходов будущих периодов и наличия положительного социального и бюджетного эффекта;</w:t>
      </w:r>
    </w:p>
    <w:p w:rsidR="0041531E" w:rsidRPr="0041531E" w:rsidRDefault="0031759A" w:rsidP="0041531E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41531E" w:rsidRPr="0041531E">
        <w:rPr>
          <w:rFonts w:ascii="Times New Roman" w:hAnsi="Times New Roman" w:cs="Times New Roman"/>
          <w:sz w:val="28"/>
          <w:szCs w:val="28"/>
        </w:rPr>
        <w:t>овышение эффективности процедур проведения муниципальных закупок;</w:t>
      </w:r>
    </w:p>
    <w:p w:rsidR="0041531E" w:rsidRPr="0041531E" w:rsidRDefault="0031759A" w:rsidP="0041531E">
      <w:pPr>
        <w:tabs>
          <w:tab w:val="num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1531E" w:rsidRPr="0041531E">
        <w:rPr>
          <w:rFonts w:ascii="Times New Roman" w:hAnsi="Times New Roman" w:cs="Times New Roman"/>
          <w:sz w:val="28"/>
          <w:szCs w:val="28"/>
        </w:rPr>
        <w:t>овершенствование механизмов казначейского исполнения местного бюджета и совершенствование системы управления ликвидностью местного бюджета.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b/>
          <w:color w:val="000000"/>
          <w:sz w:val="28"/>
          <w:szCs w:val="28"/>
        </w:rPr>
        <w:t>4. Основные принципы формирования местного бюджета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4.1. Форми</w:t>
      </w:r>
      <w:r w:rsidR="00B94459">
        <w:rPr>
          <w:rFonts w:ascii="Times New Roman" w:hAnsi="Times New Roman" w:cs="Times New Roman"/>
          <w:color w:val="000000"/>
          <w:sz w:val="28"/>
          <w:szCs w:val="28"/>
        </w:rPr>
        <w:t>рование местного бюджета на 2026</w:t>
      </w: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осуществляется строго в соответствии с требованиями Бюджетного кодекса Российской Федерации.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4.2. Местный бюджет формируется на основе прогноза социально-экономического развития Филипповского сель</w:t>
      </w:r>
      <w:r w:rsidR="00B94459">
        <w:rPr>
          <w:rFonts w:ascii="Times New Roman" w:hAnsi="Times New Roman" w:cs="Times New Roman"/>
          <w:color w:val="000000"/>
          <w:sz w:val="28"/>
          <w:szCs w:val="28"/>
        </w:rPr>
        <w:t>ского поселения на 2026-2028</w:t>
      </w: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годы.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4.3. Доходная часть местного бюджета формируется за счет собственных доходов, в том числе отчислений от федеральных и региональных налогов и сборов по нормативам, утвержденным Бюджетным кодексом Российской Федерации и Законами Кировской области. В доходную часть бюджета также включаются доходы, полученные казенными учреждениями от оказания платных услуг.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4.4. Формирование расходов местного бюджета осуществляется в соответствии с расходными обязательствами в пределах реальных возможностей доходной части местного бюджета с учетом обеспечения приоритетного финансирования.</w:t>
      </w:r>
    </w:p>
    <w:p w:rsidR="0041531E" w:rsidRPr="0041531E" w:rsidRDefault="0041531E" w:rsidP="004153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b/>
          <w:color w:val="000000"/>
          <w:sz w:val="28"/>
          <w:szCs w:val="28"/>
        </w:rPr>
        <w:t>5. Дефицит бюджета и источники его покрытия</w:t>
      </w:r>
    </w:p>
    <w:p w:rsidR="0041531E" w:rsidRPr="0041531E" w:rsidRDefault="0041531E" w:rsidP="0041531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>5.1. Планируемый дефицит ме</w:t>
      </w:r>
      <w:r w:rsidR="00B94459">
        <w:rPr>
          <w:rFonts w:ascii="Times New Roman" w:hAnsi="Times New Roman" w:cs="Times New Roman"/>
          <w:color w:val="000000"/>
          <w:sz w:val="28"/>
          <w:szCs w:val="28"/>
        </w:rPr>
        <w:t>стного бюджета поселения на 2026-2028</w:t>
      </w: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годы не может превышать 10 процентов </w:t>
      </w:r>
      <w:r w:rsidRPr="00415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sub_920133"/>
    </w:p>
    <w:bookmarkEnd w:id="1"/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5.2. Источниками финансирования дефицита бюджета могут быть: 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31E">
        <w:rPr>
          <w:rFonts w:ascii="Times New Roman" w:hAnsi="Times New Roman" w:cs="Times New Roman"/>
          <w:color w:val="000000"/>
          <w:sz w:val="28"/>
          <w:szCs w:val="28"/>
        </w:rPr>
        <w:t xml:space="preserve">- изменение остатков средств на едином счете бюджета поселения. </w:t>
      </w:r>
    </w:p>
    <w:p w:rsidR="0041531E" w:rsidRPr="0041531E" w:rsidRDefault="0041531E" w:rsidP="004153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531E" w:rsidRPr="0041531E" w:rsidRDefault="0041531E" w:rsidP="0041531E">
      <w:pPr>
        <w:jc w:val="both"/>
        <w:rPr>
          <w:rFonts w:ascii="Times New Roman" w:hAnsi="Times New Roman" w:cs="Times New Roman"/>
          <w:sz w:val="20"/>
          <w:szCs w:val="20"/>
        </w:rPr>
      </w:pPr>
      <w:r w:rsidRPr="0041531E">
        <w:rPr>
          <w:rFonts w:ascii="Times New Roman" w:hAnsi="Times New Roman" w:cs="Times New Roman"/>
          <w:spacing w:val="2"/>
          <w:sz w:val="28"/>
          <w:szCs w:val="28"/>
        </w:rPr>
        <w:t>Реализация направлений бюджетной и налоговой политики окажет содействие устойчивому социально-экономическому развитию муниципального образования Филипповское сельское поселение, обеспечению ключевых бюджетных приоритетов, поддержанию сбалансированности местного бюджета.</w:t>
      </w:r>
    </w:p>
    <w:p w:rsidR="0041531E" w:rsidRPr="0041531E" w:rsidRDefault="0041531E" w:rsidP="0041531E">
      <w:pPr>
        <w:rPr>
          <w:rFonts w:ascii="Times New Roman" w:hAnsi="Times New Roman" w:cs="Times New Roman"/>
          <w:sz w:val="20"/>
          <w:szCs w:val="20"/>
        </w:rPr>
      </w:pPr>
    </w:p>
    <w:p w:rsidR="0041531E" w:rsidRPr="0041531E" w:rsidRDefault="0041531E" w:rsidP="0041531E">
      <w:pPr>
        <w:rPr>
          <w:rFonts w:ascii="Times New Roman" w:hAnsi="Times New Roman" w:cs="Times New Roman"/>
          <w:sz w:val="20"/>
          <w:szCs w:val="20"/>
        </w:rPr>
      </w:pPr>
    </w:p>
    <w:p w:rsidR="0041531E" w:rsidRPr="0041531E" w:rsidRDefault="0041531E" w:rsidP="0041531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41531E" w:rsidRPr="0041531E" w:rsidRDefault="0041531E" w:rsidP="0041531E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98" w:rsidRDefault="00FF6B98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584" w:rsidRDefault="00823584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6D0" w:rsidRDefault="007826D0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6D0" w:rsidRDefault="007826D0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6D0" w:rsidRDefault="007826D0" w:rsidP="00FF6B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26D0" w:rsidSect="00524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86" w:rsidRDefault="00B32686">
      <w:r>
        <w:separator/>
      </w:r>
    </w:p>
  </w:endnote>
  <w:endnote w:type="continuationSeparator" w:id="0">
    <w:p w:rsidR="00B32686" w:rsidRDefault="00B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B326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B326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B326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86" w:rsidRDefault="00B32686">
      <w:r>
        <w:separator/>
      </w:r>
    </w:p>
  </w:footnote>
  <w:footnote w:type="continuationSeparator" w:id="0">
    <w:p w:rsidR="00B32686" w:rsidRDefault="00B32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B326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B326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B326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F3F"/>
    <w:rsid w:val="00055C01"/>
    <w:rsid w:val="001C5DC1"/>
    <w:rsid w:val="001F1D1C"/>
    <w:rsid w:val="002919B3"/>
    <w:rsid w:val="0031759A"/>
    <w:rsid w:val="003B3F58"/>
    <w:rsid w:val="003F32B2"/>
    <w:rsid w:val="0041531E"/>
    <w:rsid w:val="004217DC"/>
    <w:rsid w:val="00524B44"/>
    <w:rsid w:val="00647EAB"/>
    <w:rsid w:val="00736689"/>
    <w:rsid w:val="007826D0"/>
    <w:rsid w:val="007A3E0B"/>
    <w:rsid w:val="00823584"/>
    <w:rsid w:val="008501B1"/>
    <w:rsid w:val="00853BCB"/>
    <w:rsid w:val="008F5CBC"/>
    <w:rsid w:val="00920494"/>
    <w:rsid w:val="009358D8"/>
    <w:rsid w:val="00977EF4"/>
    <w:rsid w:val="009D66B5"/>
    <w:rsid w:val="009F019D"/>
    <w:rsid w:val="00A76FCD"/>
    <w:rsid w:val="00A81CB3"/>
    <w:rsid w:val="00AB4924"/>
    <w:rsid w:val="00AC11EA"/>
    <w:rsid w:val="00B32686"/>
    <w:rsid w:val="00B724E9"/>
    <w:rsid w:val="00B94459"/>
    <w:rsid w:val="00D24EB8"/>
    <w:rsid w:val="00D33355"/>
    <w:rsid w:val="00D97B2F"/>
    <w:rsid w:val="00E747B7"/>
    <w:rsid w:val="00EA5794"/>
    <w:rsid w:val="00F17492"/>
    <w:rsid w:val="00F64CAA"/>
    <w:rsid w:val="00FF0F3F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3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E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7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17DC"/>
    <w:pPr>
      <w:keepNext/>
      <w:suppressAutoHyphens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0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0F3F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F0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0F3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17D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77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 Spacing"/>
    <w:uiPriority w:val="1"/>
    <w:qFormat/>
    <w:rsid w:val="00977EF4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7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2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2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9</cp:revision>
  <cp:lastPrinted>2025-11-05T08:13:00Z</cp:lastPrinted>
  <dcterms:created xsi:type="dcterms:W3CDTF">2022-11-03T10:16:00Z</dcterms:created>
  <dcterms:modified xsi:type="dcterms:W3CDTF">2025-11-05T08:16:00Z</dcterms:modified>
</cp:coreProperties>
</file>