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053EAD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4</w:t>
      </w:r>
    </w:p>
    <w:p w:rsidR="00E36CCB" w:rsidRPr="00334B03" w:rsidRDefault="00053EAD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15.02</w:t>
      </w:r>
      <w:r w:rsidR="00E36CCB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E36CCB" w:rsidRDefault="00E36CCB"/>
    <w:p w:rsidR="00053EAD" w:rsidRDefault="00053EAD"/>
    <w:p w:rsidR="00053EAD" w:rsidRDefault="00053EAD"/>
    <w:p w:rsidR="00053EAD" w:rsidRPr="009607A4" w:rsidRDefault="00053EAD" w:rsidP="00053EA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9607A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ФИЛИППОВСКАЯ СЕЛЬСКАЯ ДУМА                  </w:t>
      </w:r>
    </w:p>
    <w:p w:rsidR="00053EAD" w:rsidRPr="009607A4" w:rsidRDefault="00053EAD" w:rsidP="00053EA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9607A4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КИРОВО-ЧЕПЕЦКОГО РАЙОНА КИРОВСКОЙ ОБЛАСТИ </w:t>
      </w:r>
    </w:p>
    <w:p w:rsidR="00053EAD" w:rsidRPr="009607A4" w:rsidRDefault="00053EAD" w:rsidP="00053EA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9607A4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ЧЕТВЕРТОГО СОЗЫВА</w:t>
      </w:r>
    </w:p>
    <w:p w:rsidR="00053EAD" w:rsidRPr="00745EB6" w:rsidRDefault="00053EAD" w:rsidP="00053EAD">
      <w:pPr>
        <w:suppressAutoHyphens/>
        <w:spacing w:before="240" w:after="0"/>
        <w:jc w:val="center"/>
        <w:outlineLvl w:val="0"/>
        <w:rPr>
          <w:rFonts w:ascii="Times New Roman" w:eastAsia="Lucida Sans Unicode" w:hAnsi="Times New Roman" w:cs="Mangal"/>
          <w:b/>
          <w:kern w:val="1"/>
          <w:sz w:val="32"/>
          <w:szCs w:val="32"/>
          <w:lang w:eastAsia="hi-IN" w:bidi="hi-IN"/>
        </w:rPr>
      </w:pPr>
      <w:r w:rsidRPr="009607A4">
        <w:rPr>
          <w:rFonts w:ascii="Times New Roman" w:eastAsia="Lucida Sans Unicode" w:hAnsi="Times New Roman" w:cs="Mangal"/>
          <w:b/>
          <w:kern w:val="1"/>
          <w:sz w:val="32"/>
          <w:szCs w:val="32"/>
          <w:lang w:eastAsia="hi-IN" w:bidi="hi-I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320"/>
        <w:gridCol w:w="2217"/>
      </w:tblGrid>
      <w:tr w:rsidR="00053EAD" w:rsidRPr="009607A4" w:rsidTr="00355D51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053EAD" w:rsidRPr="009607A4" w:rsidRDefault="00053EAD" w:rsidP="00355D51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color w:val="00000A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color w:val="00000A"/>
                <w:kern w:val="1"/>
                <w:sz w:val="28"/>
                <w:szCs w:val="24"/>
                <w:lang w:eastAsia="hi-IN" w:bidi="hi-IN"/>
              </w:rPr>
              <w:t>08.02.2024</w:t>
            </w:r>
          </w:p>
        </w:tc>
        <w:tc>
          <w:tcPr>
            <w:tcW w:w="2268" w:type="dxa"/>
            <w:shd w:val="clear" w:color="auto" w:fill="auto"/>
          </w:tcPr>
          <w:p w:rsidR="00053EAD" w:rsidRPr="009607A4" w:rsidRDefault="00053EAD" w:rsidP="00355D51">
            <w:pPr>
              <w:suppressLineNumbers/>
              <w:tabs>
                <w:tab w:val="center" w:pos="-1559"/>
                <w:tab w:val="center" w:pos="-1533"/>
                <w:tab w:val="left" w:pos="1206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color w:val="00000A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20" w:type="dxa"/>
            <w:shd w:val="clear" w:color="auto" w:fill="auto"/>
          </w:tcPr>
          <w:p w:rsidR="00053EAD" w:rsidRPr="009607A4" w:rsidRDefault="00053EAD" w:rsidP="00355D51">
            <w:pPr>
              <w:suppressLineNumbers/>
              <w:tabs>
                <w:tab w:val="center" w:pos="-1559"/>
                <w:tab w:val="center" w:pos="-1533"/>
                <w:tab w:val="left" w:pos="1206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Mangal"/>
                <w:color w:val="00000A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auto"/>
          </w:tcPr>
          <w:p w:rsidR="00053EAD" w:rsidRPr="009607A4" w:rsidRDefault="00053EAD" w:rsidP="00355D51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color w:val="00000A"/>
                <w:kern w:val="1"/>
                <w:sz w:val="28"/>
                <w:szCs w:val="24"/>
                <w:lang w:eastAsia="hi-IN" w:bidi="hi-IN"/>
              </w:rPr>
            </w:pPr>
            <w:r w:rsidRPr="009607A4">
              <w:rPr>
                <w:rFonts w:ascii="Times New Roman" w:eastAsia="Lucida Sans Unicode" w:hAnsi="Times New Roman" w:cs="Mangal"/>
                <w:color w:val="00000A"/>
                <w:kern w:val="1"/>
                <w:sz w:val="28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color w:val="00000A"/>
                <w:kern w:val="1"/>
                <w:sz w:val="28"/>
                <w:szCs w:val="24"/>
                <w:lang w:eastAsia="hi-IN" w:bidi="hi-IN"/>
              </w:rPr>
              <w:t>№ 16/58</w:t>
            </w:r>
          </w:p>
        </w:tc>
      </w:tr>
      <w:tr w:rsidR="00053EAD" w:rsidRPr="009607A4" w:rsidTr="00355D51">
        <w:trPr>
          <w:trHeight w:hRule="exact" w:val="411"/>
        </w:trPr>
        <w:tc>
          <w:tcPr>
            <w:tcW w:w="2267" w:type="dxa"/>
            <w:shd w:val="clear" w:color="auto" w:fill="auto"/>
          </w:tcPr>
          <w:p w:rsidR="00053EAD" w:rsidRPr="009607A4" w:rsidRDefault="00053EAD" w:rsidP="00355D51">
            <w:pPr>
              <w:suppressLineNumbers/>
              <w:tabs>
                <w:tab w:val="center" w:pos="-1559"/>
                <w:tab w:val="center" w:pos="-1533"/>
                <w:tab w:val="left" w:pos="1206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00000A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4588" w:type="dxa"/>
            <w:gridSpan w:val="2"/>
            <w:shd w:val="clear" w:color="auto" w:fill="auto"/>
          </w:tcPr>
          <w:p w:rsidR="00053EAD" w:rsidRPr="009607A4" w:rsidRDefault="00053EAD" w:rsidP="00355D51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9607A4">
              <w:rPr>
                <w:rFonts w:ascii="Times New Roman" w:eastAsia="Lucida Sans Unicode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 xml:space="preserve">с. </w:t>
            </w:r>
            <w:proofErr w:type="spellStart"/>
            <w:r w:rsidRPr="009607A4">
              <w:rPr>
                <w:rFonts w:ascii="Times New Roman" w:eastAsia="Lucida Sans Unicode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Филиппово</w:t>
            </w:r>
            <w:proofErr w:type="spellEnd"/>
          </w:p>
        </w:tc>
        <w:tc>
          <w:tcPr>
            <w:tcW w:w="2217" w:type="dxa"/>
            <w:shd w:val="clear" w:color="auto" w:fill="auto"/>
          </w:tcPr>
          <w:p w:rsidR="00053EAD" w:rsidRPr="009607A4" w:rsidRDefault="00053EAD" w:rsidP="00355D51">
            <w:pPr>
              <w:suppressLineNumbers/>
              <w:tabs>
                <w:tab w:val="center" w:pos="-1559"/>
                <w:tab w:val="center" w:pos="-1533"/>
                <w:tab w:val="left" w:pos="1206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color w:val="00000A"/>
                <w:kern w:val="1"/>
                <w:sz w:val="28"/>
                <w:szCs w:val="24"/>
                <w:lang w:eastAsia="hi-IN" w:bidi="hi-IN"/>
              </w:rPr>
            </w:pPr>
          </w:p>
        </w:tc>
      </w:tr>
    </w:tbl>
    <w:p w:rsidR="00053EAD" w:rsidRPr="009607A4" w:rsidRDefault="00053EAD" w:rsidP="00053EA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053EAD" w:rsidRPr="009607A4" w:rsidRDefault="00053EAD" w:rsidP="00053EA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9607A4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>О внесении изменений в Устав муниципального образования</w:t>
      </w:r>
    </w:p>
    <w:p w:rsidR="00053EAD" w:rsidRPr="009607A4" w:rsidRDefault="00053EAD" w:rsidP="00053EA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9607A4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 xml:space="preserve">Филипповское сельское поселение </w:t>
      </w:r>
    </w:p>
    <w:p w:rsidR="00053EAD" w:rsidRPr="009607A4" w:rsidRDefault="00053EAD" w:rsidP="00053E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9607A4">
        <w:rPr>
          <w:rFonts w:ascii="Times New Roman" w:eastAsia="Arial" w:hAnsi="Times New Roman" w:cs="Mangal"/>
          <w:b/>
          <w:bCs/>
          <w:kern w:val="1"/>
          <w:sz w:val="28"/>
          <w:szCs w:val="28"/>
          <w:lang w:eastAsia="hi-IN" w:bidi="hi-IN"/>
        </w:rPr>
        <w:t>Кирово-Чепецкого района Кировской области</w:t>
      </w:r>
    </w:p>
    <w:p w:rsidR="00053EAD" w:rsidRPr="009607A4" w:rsidRDefault="00053EAD" w:rsidP="00053E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spacing w:val="-2"/>
          <w:kern w:val="1"/>
          <w:sz w:val="28"/>
          <w:szCs w:val="28"/>
          <w:lang w:eastAsia="hi-IN" w:bidi="hi-IN"/>
        </w:rPr>
      </w:pPr>
    </w:p>
    <w:p w:rsidR="00053EAD" w:rsidRPr="009607A4" w:rsidRDefault="00053EAD" w:rsidP="00053EAD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Mangal"/>
          <w:spacing w:val="-9"/>
          <w:kern w:val="1"/>
          <w:sz w:val="28"/>
          <w:szCs w:val="28"/>
          <w:lang w:eastAsia="hi-IN" w:bidi="hi-IN"/>
        </w:rPr>
      </w:pPr>
      <w:r w:rsidRPr="009607A4">
        <w:rPr>
          <w:rFonts w:ascii="Times New Roman" w:eastAsia="Lucida Sans Unicode" w:hAnsi="Times New Roman" w:cs="Mangal"/>
          <w:spacing w:val="-5"/>
          <w:kern w:val="1"/>
          <w:sz w:val="28"/>
          <w:szCs w:val="28"/>
          <w:lang w:eastAsia="hi-IN" w:bidi="hi-IN"/>
        </w:rPr>
        <w:t xml:space="preserve">В соответствии с Федеральным законом от </w:t>
      </w:r>
      <w:r w:rsidRPr="009607A4">
        <w:rPr>
          <w:rFonts w:ascii="Times New Roman" w:eastAsia="Lucida Sans Unicode" w:hAnsi="Times New Roman" w:cs="Mangal"/>
          <w:spacing w:val="10"/>
          <w:kern w:val="1"/>
          <w:sz w:val="28"/>
          <w:szCs w:val="28"/>
          <w:lang w:eastAsia="hi-IN" w:bidi="hi-IN"/>
        </w:rPr>
        <w:t>06.10.2003</w:t>
      </w:r>
      <w:r w:rsidRPr="009607A4">
        <w:rPr>
          <w:rFonts w:ascii="Times New Roman" w:eastAsia="Lucida Sans Unicode" w:hAnsi="Times New Roman" w:cs="Mangal"/>
          <w:spacing w:val="-5"/>
          <w:kern w:val="1"/>
          <w:sz w:val="28"/>
          <w:szCs w:val="28"/>
          <w:lang w:eastAsia="hi-IN" w:bidi="hi-IN"/>
        </w:rPr>
        <w:t xml:space="preserve"> № 131-ФЗ «Об общих </w:t>
      </w:r>
      <w:r w:rsidRPr="009607A4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принципах организации местного самоуправления в Российской Федерации», частью 1 статьи 23 Устава муниципального образования Филипповское сельское поселение Кирово-Чепецкого района Кировской области Филипповская сельская Дума </w:t>
      </w:r>
      <w:r w:rsidRPr="009607A4">
        <w:rPr>
          <w:rFonts w:ascii="Times New Roman" w:eastAsia="Lucida Sans Unicode" w:hAnsi="Times New Roman" w:cs="Mangal"/>
          <w:spacing w:val="-9"/>
          <w:kern w:val="1"/>
          <w:sz w:val="28"/>
          <w:szCs w:val="28"/>
          <w:lang w:eastAsia="hi-IN" w:bidi="hi-IN"/>
        </w:rPr>
        <w:t>РЕШИЛА:</w:t>
      </w:r>
    </w:p>
    <w:p w:rsidR="00053EAD" w:rsidRDefault="00053EAD" w:rsidP="00053EA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607A4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val="x-none" w:eastAsia="hi-IN" w:bidi="hi-IN"/>
        </w:rPr>
        <w:t xml:space="preserve">1. Внести в Устав муниципального образования Филипповское сельское поселение Кирово-Чепецкого района Кировской области,                                                                                                                                                                                  принятый решением </w:t>
      </w:r>
      <w:r w:rsidRPr="009607A4">
        <w:rPr>
          <w:rFonts w:ascii="Times New Roman" w:eastAsia="Times New Roman" w:hAnsi="Times New Roman" w:cs="Times New Roman"/>
          <w:iCs/>
          <w:color w:val="000000"/>
          <w:spacing w:val="-2"/>
          <w:kern w:val="1"/>
          <w:sz w:val="28"/>
          <w:szCs w:val="28"/>
          <w:lang w:val="x-none" w:eastAsia="hi-IN" w:bidi="hi-IN"/>
        </w:rPr>
        <w:t xml:space="preserve">сельской Думы </w:t>
      </w:r>
      <w:r w:rsidRPr="009607A4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val="x-none" w:eastAsia="hi-IN" w:bidi="hi-IN"/>
        </w:rPr>
        <w:t xml:space="preserve">от 24.05.2013 </w:t>
      </w:r>
      <w:r w:rsidRPr="009607A4">
        <w:rPr>
          <w:rFonts w:ascii="Times New Roman" w:eastAsia="Times New Roman" w:hAnsi="Times New Roman" w:cs="Tahoma"/>
          <w:iCs/>
          <w:kern w:val="1"/>
          <w:sz w:val="28"/>
          <w:szCs w:val="28"/>
          <w:lang w:eastAsia="ru-RU" w:bidi="ru-RU"/>
        </w:rPr>
        <w:t>№ 7/35 (с изменениями, внесенными решениями сельской Думы от 04.04.2014 № 15/79,</w:t>
      </w:r>
      <w:r w:rsidRPr="009607A4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4"/>
          <w:lang w:val="x-none" w:eastAsia="hi-IN" w:bidi="hi-IN"/>
        </w:rPr>
        <w:t xml:space="preserve"> </w:t>
      </w:r>
      <w:r w:rsidRPr="009607A4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4"/>
          <w:lang w:val="x-none" w:eastAsia="hi-IN" w:bidi="hi-IN"/>
        </w:rPr>
        <w:t>от  22.01.2015</w:t>
      </w:r>
      <w:r w:rsidRPr="009607A4">
        <w:rPr>
          <w:rFonts w:ascii="Times New Roman" w:eastAsia="Times New Roman" w:hAnsi="Times New Roman" w:cs="Tahoma"/>
          <w:iCs/>
          <w:kern w:val="1"/>
          <w:sz w:val="28"/>
          <w:szCs w:val="28"/>
          <w:lang w:eastAsia="ru-RU" w:bidi="ru-RU"/>
        </w:rPr>
        <w:t xml:space="preserve"> № </w:t>
      </w:r>
      <w:r w:rsidRPr="009607A4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4"/>
          <w:lang w:val="x-none" w:eastAsia="hi-IN" w:bidi="hi-IN"/>
        </w:rPr>
        <w:t>23/118, 26.11.2015 № 32/161, от 21.07.2016 №40/206,</w:t>
      </w:r>
      <w:r w:rsidRPr="009607A4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val="x-none" w:eastAsia="hi-IN" w:bidi="hi-IN"/>
        </w:rPr>
        <w:t xml:space="preserve"> </w:t>
      </w:r>
      <w:r w:rsidRPr="009607A4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val="x-none" w:eastAsia="hi-IN" w:bidi="hi-IN"/>
        </w:rPr>
        <w:t>от 26.01.2017 №46/242</w:t>
      </w:r>
      <w:r w:rsidRPr="009607A4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>, от 27.11.2017 №4/15, от 26.06.2018 №10/58, от 20.12.2018 №15/81, от 21.02.2020 №27/140, от 26.11.2020 №34/162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>, от 27.05.2021 № 40/184, от 28.04.2022 №48/277, от 23.09.2022 № 1/5, от 25.05.2023 № 10/35</w:t>
      </w:r>
      <w:r w:rsidRPr="009607A4">
        <w:rPr>
          <w:rFonts w:ascii="Times New Roman" w:eastAsia="Times New Roman" w:hAnsi="Times New Roman" w:cs="Tahoma"/>
          <w:iCs/>
          <w:kern w:val="1"/>
          <w:sz w:val="28"/>
          <w:szCs w:val="28"/>
          <w:lang w:eastAsia="ru-RU" w:bidi="ru-RU"/>
        </w:rPr>
        <w:t xml:space="preserve">) (далее - Устав) </w:t>
      </w:r>
      <w:r w:rsidRPr="009607A4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val="x-none" w:eastAsia="hi-IN" w:bidi="hi-IN"/>
        </w:rPr>
        <w:t>следующие изменения:</w:t>
      </w:r>
      <w:r w:rsidRPr="009607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053EAD" w:rsidRDefault="00053EAD" w:rsidP="00053EA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1.1. Часть 3 статьи 7 Устава</w:t>
      </w:r>
      <w:r w:rsidRPr="003614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изложить в новой редакции:</w:t>
      </w:r>
    </w:p>
    <w:p w:rsidR="00053EAD" w:rsidRPr="00D526C0" w:rsidRDefault="00053EAD" w:rsidP="00053EA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«3. </w:t>
      </w:r>
      <w:r w:rsidRPr="00D52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053EAD" w:rsidRPr="00D526C0" w:rsidRDefault="00053EAD" w:rsidP="00053EA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Информационном бюллетене</w:t>
      </w:r>
      <w:r w:rsidRPr="00EA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Филипповского сельского поселения</w:t>
      </w:r>
      <w:r w:rsidRPr="00D526C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распространяемом в поселении.</w:t>
      </w:r>
    </w:p>
    <w:p w:rsidR="00053EAD" w:rsidRPr="00D526C0" w:rsidRDefault="00053EAD" w:rsidP="00053EA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стендах, досках, в общественных местах по адресам, определяемым решением сельской Думы. Муниципальный правовой акт направляется для официального опубликования либо обнародования главой поселения в течение 5 дней со дня подписания акта. Устав поселения, решение о внесении в Устав изменений и дополнений подлежат опубликованию либо обнародованию в соответствии с настоящим Уставом</w:t>
      </w:r>
      <w:proofErr w:type="gramStart"/>
      <w:r w:rsidRPr="00D52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053EAD" w:rsidRDefault="00053EAD" w:rsidP="00053EA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1.2. Пункт 29 части 1 статьи 8 Устава</w:t>
      </w:r>
      <w:r w:rsidRPr="0036145A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изложить в новой редакции:</w:t>
      </w:r>
    </w:p>
    <w:p w:rsidR="00053EAD" w:rsidRDefault="00053EAD" w:rsidP="00053EA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«29)</w:t>
      </w:r>
      <w:r w:rsidRPr="001E3BF5">
        <w:t xml:space="preserve"> </w:t>
      </w:r>
      <w:r w:rsidRPr="001E3BF5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».</w:t>
      </w:r>
    </w:p>
    <w:p w:rsidR="00053EAD" w:rsidRDefault="00053EAD" w:rsidP="00053EA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1.3. Пункт 17 части 2 статьи 23 Устава изложить в новой редакции:</w:t>
      </w:r>
    </w:p>
    <w:p w:rsidR="00053EAD" w:rsidRDefault="00053EAD" w:rsidP="00053EA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«17)</w:t>
      </w:r>
      <w:r w:rsidRPr="00343957">
        <w:t xml:space="preserve"> </w:t>
      </w:r>
      <w:r w:rsidRPr="0034395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телей поселения</w:t>
      </w:r>
      <w:r w:rsidRPr="0034395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 xml:space="preserve"> официальной информации</w:t>
      </w:r>
      <w:proofErr w:type="gramStart"/>
      <w:r w:rsidRPr="0034395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;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»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.</w:t>
      </w:r>
    </w:p>
    <w:p w:rsidR="00053EAD" w:rsidRPr="009607A4" w:rsidRDefault="00053EAD" w:rsidP="00053EA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>2</w:t>
      </w:r>
      <w:r w:rsidRPr="009607A4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val="x-none" w:eastAsia="hi-IN" w:bidi="hi-IN"/>
        </w:rPr>
        <w:t>. Направить настоящее решение в течение 15 дней со дня его принятия на государственную регистрацию.</w:t>
      </w:r>
    </w:p>
    <w:p w:rsidR="00053EAD" w:rsidRPr="00327BC3" w:rsidRDefault="00053EAD" w:rsidP="00053EAD">
      <w:pPr>
        <w:rPr>
          <w:rFonts w:ascii="Arial" w:hAnsi="Arial" w:cs="Arial"/>
          <w:color w:val="990099"/>
          <w:sz w:val="27"/>
          <w:szCs w:val="27"/>
          <w:u w:val="single"/>
          <w:shd w:val="clear" w:color="auto" w:fill="FFFFFF"/>
        </w:rPr>
      </w:pPr>
      <w:r w:rsidRPr="009607A4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ab/>
        <w:t>3</w:t>
      </w:r>
      <w:r w:rsidRPr="009607A4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Опубликовать решение после его государственной регистрации </w:t>
      </w:r>
      <w:r w:rsidRPr="009607A4">
        <w:rPr>
          <w:rFonts w:ascii="Times New Roman" w:eastAsia="Arial CYR" w:hAnsi="Times New Roman" w:cs="Times New Roman"/>
          <w:kern w:val="1"/>
          <w:sz w:val="28"/>
          <w:szCs w:val="28"/>
          <w:lang w:eastAsia="hi-IN" w:bidi="hi-IN"/>
        </w:rPr>
        <w:t>в</w:t>
      </w:r>
      <w:r w:rsidRPr="009607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Информационном бюллетене Филипповской сельской Думы и на официальном сайте</w:t>
      </w:r>
      <w:r>
        <w:t xml:space="preserve"> </w:t>
      </w:r>
      <w:hyperlink r:id="rId6" w:tgtFrame="_blank" w:history="1">
        <w:r w:rsidRPr="00327BC3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https://admfilip.ru/</w:t>
        </w:r>
      </w:hyperlink>
      <w:r w:rsidRPr="009607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053EAD" w:rsidRPr="00EA1713" w:rsidRDefault="00053EAD" w:rsidP="00053EA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</w:pPr>
      <w:r w:rsidRPr="009607A4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val="x-none" w:eastAsia="hi-IN" w:bidi="hi-IN"/>
        </w:rPr>
        <w:t>4. Настоящее решение вступает в силу в соответствии с действующим законодательством</w:t>
      </w:r>
      <w:r w:rsidRPr="009607A4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>.</w:t>
      </w:r>
    </w:p>
    <w:p w:rsidR="00053EAD" w:rsidRPr="009607A4" w:rsidRDefault="00053EAD" w:rsidP="00053EA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053EAD" w:rsidRPr="009607A4" w:rsidTr="00355D51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053EAD" w:rsidRPr="009607A4" w:rsidRDefault="00053EAD" w:rsidP="00355D5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9607A4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Филипповской</w:t>
            </w:r>
            <w:r w:rsidRPr="009607A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53EAD" w:rsidRPr="009607A4" w:rsidRDefault="00053EAD" w:rsidP="00355D5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Е.В.Порубова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3EAD" w:rsidRPr="009607A4" w:rsidTr="00355D51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053EAD" w:rsidRPr="009607A4" w:rsidRDefault="00053EAD" w:rsidP="00355D5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3EAD" w:rsidRPr="009607A4" w:rsidRDefault="00053EAD" w:rsidP="00355D5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7A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Pr="009607A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53EAD" w:rsidRPr="009607A4" w:rsidRDefault="00053EAD" w:rsidP="00355D5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07A4">
              <w:rPr>
                <w:rFonts w:ascii="Times New Roman" w:eastAsia="Times New Roman" w:hAnsi="Times New Roman" w:cs="Times New Roman"/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:rsidR="00053EAD" w:rsidRDefault="00053EAD" w:rsidP="00053EAD"/>
    <w:p w:rsidR="00053EAD" w:rsidRPr="00AA055D" w:rsidRDefault="00053EAD" w:rsidP="00053EAD"/>
    <w:p w:rsidR="00053EAD" w:rsidRDefault="00053EAD" w:rsidP="00053EAD">
      <w:pPr>
        <w:suppressAutoHyphens/>
        <w:spacing w:after="120" w:line="100" w:lineRule="atLeast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hi-IN" w:bidi="hi-IN"/>
        </w:rPr>
      </w:pPr>
    </w:p>
    <w:p w:rsidR="00053EAD" w:rsidRPr="00DE0156" w:rsidRDefault="00053EAD" w:rsidP="00053EAD">
      <w:pPr>
        <w:suppressAutoHyphens/>
        <w:spacing w:after="120" w:line="100" w:lineRule="atLeast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hi-IN" w:bidi="hi-IN"/>
        </w:rPr>
      </w:pPr>
    </w:p>
    <w:p w:rsidR="00053EAD" w:rsidRDefault="00053EAD">
      <w:bookmarkStart w:id="0" w:name="_GoBack"/>
      <w:bookmarkEnd w:id="0"/>
    </w:p>
    <w:sectPr w:rsidR="00053EAD" w:rsidSect="00053EAD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53EAD"/>
    <w:rsid w:val="000B3C83"/>
    <w:rsid w:val="00470B2A"/>
    <w:rsid w:val="007A2274"/>
    <w:rsid w:val="00E3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fili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2024-01-31T10:19:00Z</dcterms:created>
  <dcterms:modified xsi:type="dcterms:W3CDTF">2024-02-15T11:32:00Z</dcterms:modified>
</cp:coreProperties>
</file>