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666FEB">
        <w:rPr>
          <w:rFonts w:ascii="Times New Roman" w:hAnsi="Times New Roman"/>
          <w:i/>
          <w:sz w:val="72"/>
          <w:szCs w:val="72"/>
        </w:rPr>
        <w:t>1</w:t>
      </w:r>
      <w:r w:rsidR="00E05185">
        <w:rPr>
          <w:rFonts w:ascii="Times New Roman" w:hAnsi="Times New Roman"/>
          <w:i/>
          <w:sz w:val="72"/>
          <w:szCs w:val="72"/>
        </w:rPr>
        <w:t>9</w:t>
      </w:r>
    </w:p>
    <w:p w:rsidR="00515AE0" w:rsidRPr="00E56E65" w:rsidRDefault="00E05185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04.08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Pr="006E7113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E05185" w:rsidRPr="00E05185" w:rsidRDefault="00E05185" w:rsidP="00E05185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051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АДМИНИСТРАЦИЯ ФИЛИППОВСКОГО СЕЛЬСКОГО ПОСЕЛЕНИЯ</w:t>
      </w:r>
    </w:p>
    <w:p w:rsidR="00E05185" w:rsidRPr="00E05185" w:rsidRDefault="00E05185" w:rsidP="00E05185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05185">
        <w:rPr>
          <w:rFonts w:ascii="Times New Roman" w:hAnsi="Times New Roman" w:cs="Times New Roman"/>
          <w:b/>
          <w:bCs/>
          <w:sz w:val="28"/>
          <w:szCs w:val="28"/>
        </w:rPr>
        <w:t xml:space="preserve">КИРОВО-ЧЕПЕЦКОГО РАЙОНА </w:t>
      </w:r>
      <w:r w:rsidRPr="00E05185">
        <w:rPr>
          <w:rFonts w:ascii="Times New Roman" w:hAnsi="Times New Roman" w:cs="Times New Roman"/>
          <w:b/>
          <w:bCs/>
          <w:caps/>
          <w:sz w:val="28"/>
          <w:szCs w:val="28"/>
        </w:rPr>
        <w:t>Кировской области</w:t>
      </w:r>
    </w:p>
    <w:p w:rsidR="00E05185" w:rsidRPr="00E05185" w:rsidRDefault="00E05185" w:rsidP="00E05185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E05185" w:rsidRPr="00E05185" w:rsidRDefault="00E05185" w:rsidP="00E05185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0518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0518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05185" w:rsidRPr="00E05185" w:rsidRDefault="00E05185" w:rsidP="00E05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05185">
        <w:rPr>
          <w:rFonts w:ascii="Times New Roman" w:hAnsi="Times New Roman" w:cs="Times New Roman"/>
          <w:sz w:val="28"/>
          <w:szCs w:val="28"/>
          <w:u w:val="single"/>
        </w:rPr>
        <w:t>04.08.2023</w:t>
      </w:r>
      <w:r w:rsidRPr="00E051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E05185">
        <w:rPr>
          <w:rFonts w:ascii="Times New Roman" w:hAnsi="Times New Roman" w:cs="Times New Roman"/>
          <w:sz w:val="28"/>
          <w:szCs w:val="28"/>
          <w:u w:val="single"/>
        </w:rPr>
        <w:t>№ 32</w:t>
      </w:r>
    </w:p>
    <w:p w:rsidR="00E05185" w:rsidRPr="00E05185" w:rsidRDefault="00E05185" w:rsidP="00E05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18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05185">
        <w:rPr>
          <w:rFonts w:ascii="Times New Roman" w:hAnsi="Times New Roman" w:cs="Times New Roman"/>
          <w:sz w:val="28"/>
          <w:szCs w:val="28"/>
        </w:rPr>
        <w:t>Филиппово</w:t>
      </w:r>
      <w:proofErr w:type="spellEnd"/>
    </w:p>
    <w:p w:rsidR="00E05185" w:rsidRPr="00E05185" w:rsidRDefault="00E05185" w:rsidP="00E05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185" w:rsidRPr="00E05185" w:rsidRDefault="00E05185" w:rsidP="00E051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185" w:rsidRPr="00E05185" w:rsidRDefault="00E05185" w:rsidP="00E051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185">
        <w:rPr>
          <w:rFonts w:ascii="Times New Roman" w:hAnsi="Times New Roman" w:cs="Times New Roman"/>
          <w:b/>
          <w:sz w:val="28"/>
          <w:szCs w:val="28"/>
        </w:rPr>
        <w:t>Об утверждении порядка формирования перечня гаражей, права на которые не зарегистрированы в Едином государственном реестре недвижимости, и земельных участков, на которых они расположены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5185" w:rsidRPr="00E05185" w:rsidRDefault="00E05185" w:rsidP="00E05185">
      <w:pPr>
        <w:shd w:val="clear" w:color="auto" w:fill="FFFFFF"/>
        <w:spacing w:after="1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185">
        <w:rPr>
          <w:rFonts w:ascii="Times New Roman" w:hAnsi="Times New Roman" w:cs="Times New Roman"/>
          <w:sz w:val="28"/>
          <w:szCs w:val="28"/>
        </w:rPr>
        <w:t>В соответствии с частью 3 статьи 18 Федерального закона от 5 апреля 2021 года № 79-ФЗ «О внесении изменений в отдельные законодательные акты Российской Федерации», Законом Кировской области от 07.04.2023 года №161-ЗО «О реализации на территории кировской области отдельных положений Федерального закона «О внесении изменений в отдельные законодательные акты Российской Федерации», руководствуясь Уставом Филипповского сельского поселения, администрация Филипповского сельского поселения ПОСТАНОВЛЯЕТ:</w:t>
      </w:r>
      <w:proofErr w:type="gramEnd"/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185">
        <w:rPr>
          <w:rFonts w:ascii="Times New Roman" w:hAnsi="Times New Roman" w:cs="Times New Roman"/>
          <w:sz w:val="28"/>
          <w:szCs w:val="28"/>
        </w:rPr>
        <w:t>1. Утвердить Порядок формирования перечня гаражей, права на которые не зарегистрированы в Едином государственном реестре недвижимости, и земельных участков, на которых они расположены.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185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  в Информационном бюллетене и на официальном сайте администрации Филипповского сельского поселения.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5185" w:rsidRPr="00E05185" w:rsidRDefault="00E05185" w:rsidP="00E051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5185">
        <w:rPr>
          <w:rFonts w:ascii="Times New Roman" w:hAnsi="Times New Roman" w:cs="Times New Roman"/>
          <w:sz w:val="26"/>
          <w:szCs w:val="26"/>
        </w:rPr>
        <w:t> </w:t>
      </w:r>
    </w:p>
    <w:p w:rsidR="00E05185" w:rsidRPr="00E05185" w:rsidRDefault="00E05185" w:rsidP="00E05185">
      <w:pPr>
        <w:tabs>
          <w:tab w:val="left" w:pos="265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05185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:rsidR="00E05185" w:rsidRPr="00E05185" w:rsidRDefault="00E05185" w:rsidP="00E0518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05185">
        <w:rPr>
          <w:rFonts w:ascii="Times New Roman" w:hAnsi="Times New Roman" w:cs="Times New Roman"/>
          <w:bCs/>
          <w:sz w:val="28"/>
          <w:szCs w:val="28"/>
        </w:rPr>
        <w:t xml:space="preserve">Филипповского сельского поселения </w:t>
      </w:r>
    </w:p>
    <w:p w:rsidR="00E05185" w:rsidRPr="00E05185" w:rsidRDefault="00E05185" w:rsidP="00E0518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05185">
        <w:rPr>
          <w:rFonts w:ascii="Times New Roman" w:hAnsi="Times New Roman" w:cs="Times New Roman"/>
          <w:bCs/>
          <w:sz w:val="28"/>
          <w:szCs w:val="28"/>
        </w:rPr>
        <w:t xml:space="preserve">Кирово-Чепецкого района </w:t>
      </w:r>
    </w:p>
    <w:p w:rsidR="00E05185" w:rsidRPr="00E05185" w:rsidRDefault="00E05185" w:rsidP="00E0518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05185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                              </w:t>
      </w:r>
      <w:proofErr w:type="spellStart"/>
      <w:r w:rsidRPr="00E05185">
        <w:rPr>
          <w:rFonts w:ascii="Times New Roman" w:hAnsi="Times New Roman" w:cs="Times New Roman"/>
          <w:bCs/>
          <w:sz w:val="28"/>
          <w:szCs w:val="28"/>
        </w:rPr>
        <w:t>А.А.</w:t>
      </w:r>
      <w:proofErr w:type="gramStart"/>
      <w:r w:rsidRPr="00E05185">
        <w:rPr>
          <w:rFonts w:ascii="Times New Roman" w:hAnsi="Times New Roman" w:cs="Times New Roman"/>
          <w:bCs/>
          <w:sz w:val="28"/>
          <w:szCs w:val="28"/>
        </w:rPr>
        <w:t>Козьминых</w:t>
      </w:r>
      <w:proofErr w:type="spellEnd"/>
      <w:proofErr w:type="gramEnd"/>
    </w:p>
    <w:p w:rsidR="00E05185" w:rsidRPr="00E05185" w:rsidRDefault="00E05185" w:rsidP="00E05185">
      <w:pPr>
        <w:spacing w:after="160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05185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E05185" w:rsidRPr="00E05185" w:rsidRDefault="00E05185" w:rsidP="00E05185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5185">
        <w:rPr>
          <w:rFonts w:ascii="Times New Roman" w:hAnsi="Times New Roman" w:cs="Times New Roman"/>
          <w:sz w:val="28"/>
          <w:szCs w:val="28"/>
        </w:rPr>
        <w:t>Приложение</w:t>
      </w:r>
    </w:p>
    <w:p w:rsidR="00E05185" w:rsidRPr="00E05185" w:rsidRDefault="00E05185" w:rsidP="00E05185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05185" w:rsidRPr="00E05185" w:rsidRDefault="00E05185" w:rsidP="00E05185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УТВЕРЖДЕН</w:t>
      </w:r>
    </w:p>
    <w:p w:rsidR="00E05185" w:rsidRPr="00E05185" w:rsidRDefault="00E05185" w:rsidP="00E05185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05185" w:rsidRPr="00E05185" w:rsidRDefault="00E05185" w:rsidP="00E05185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Филипповского сельского поселения</w:t>
      </w:r>
    </w:p>
    <w:tbl>
      <w:tblPr>
        <w:tblW w:w="0" w:type="auto"/>
        <w:tblInd w:w="5280" w:type="dxa"/>
        <w:tblLook w:val="04A0" w:firstRow="1" w:lastRow="0" w:firstColumn="1" w:lastColumn="0" w:noHBand="0" w:noVBand="1"/>
      </w:tblPr>
      <w:tblGrid>
        <w:gridCol w:w="498"/>
        <w:gridCol w:w="1701"/>
        <w:gridCol w:w="567"/>
        <w:gridCol w:w="1384"/>
      </w:tblGrid>
      <w:tr w:rsidR="00E05185" w:rsidRPr="00E05185" w:rsidTr="009B075D">
        <w:tc>
          <w:tcPr>
            <w:tcW w:w="498" w:type="dxa"/>
            <w:hideMark/>
          </w:tcPr>
          <w:p w:rsidR="00E05185" w:rsidRPr="00E05185" w:rsidRDefault="00E05185" w:rsidP="00E05185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185" w:rsidRPr="00E05185" w:rsidRDefault="00E05185" w:rsidP="00E05185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04.08.2023</w:t>
            </w:r>
          </w:p>
        </w:tc>
        <w:tc>
          <w:tcPr>
            <w:tcW w:w="567" w:type="dxa"/>
            <w:hideMark/>
          </w:tcPr>
          <w:p w:rsidR="00E05185" w:rsidRPr="00E05185" w:rsidRDefault="00E05185" w:rsidP="00E05185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185" w:rsidRPr="00E05185" w:rsidRDefault="00E05185" w:rsidP="00E05185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</w:tr>
    </w:tbl>
    <w:p w:rsidR="00E05185" w:rsidRPr="00E05185" w:rsidRDefault="00E05185" w:rsidP="00E051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85" w:rsidRPr="00E05185" w:rsidRDefault="00E05185" w:rsidP="00E051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185">
        <w:rPr>
          <w:rFonts w:ascii="Times New Roman" w:hAnsi="Times New Roman" w:cs="Times New Roman"/>
          <w:b/>
          <w:sz w:val="24"/>
          <w:szCs w:val="24"/>
        </w:rPr>
        <w:t>Порядок</w:t>
      </w:r>
      <w:r w:rsidRPr="00E05185">
        <w:rPr>
          <w:rFonts w:ascii="Times New Roman" w:hAnsi="Times New Roman" w:cs="Times New Roman"/>
          <w:b/>
          <w:sz w:val="24"/>
          <w:szCs w:val="24"/>
        </w:rPr>
        <w:br/>
        <w:t>формирования перечня гаражей, права на которые не зарегистрированы в Едином государственном реестре недвижимости, и земельных участков, на которых они расположены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05185">
        <w:rPr>
          <w:rFonts w:ascii="Times New Roman" w:hAnsi="Times New Roman" w:cs="Times New Roman"/>
          <w:sz w:val="24"/>
          <w:szCs w:val="24"/>
        </w:rPr>
        <w:t>Настоящий Порядок устанавливает правила формирования перечня гаражей, права на которые не зарегистрированы в Едином государственном реестре недвижимости, и земельных участков, на которых они расположены, администрацией Филипп (далее - администрация) по результатам проведения администрацией мероприятий, направленных на выявление лиц, использующих гаражи, права на которые не зарегистрированы в Едином государственном реестре недвижимости, в соответствии с Законом Кировской области от 07.04.2023 №161-ЗО «О реализации</w:t>
      </w:r>
      <w:proofErr w:type="gramEnd"/>
      <w:r w:rsidRPr="00E05185">
        <w:rPr>
          <w:rFonts w:ascii="Times New Roman" w:hAnsi="Times New Roman" w:cs="Times New Roman"/>
          <w:sz w:val="24"/>
          <w:szCs w:val="24"/>
        </w:rPr>
        <w:t xml:space="preserve"> на территории Кировской области отдельных положений Федерального закона «О внесении изменений в отдельные законодательные акты Российской Федерации» (дале</w:t>
      </w:r>
      <w:proofErr w:type="gramStart"/>
      <w:r w:rsidRPr="00E0518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05185">
        <w:rPr>
          <w:rFonts w:ascii="Times New Roman" w:hAnsi="Times New Roman" w:cs="Times New Roman"/>
          <w:sz w:val="24"/>
          <w:szCs w:val="24"/>
        </w:rPr>
        <w:t xml:space="preserve"> Закон Кировской области).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05185">
        <w:rPr>
          <w:rFonts w:ascii="Times New Roman" w:hAnsi="Times New Roman" w:cs="Times New Roman"/>
          <w:sz w:val="24"/>
          <w:szCs w:val="24"/>
        </w:rPr>
        <w:t>После проведения предусмотренных подпунктами 1-3 части 1 статьи 3 Закона Кировской области мероприятий и на основании полученных по результатам проведенных мероприятий сведений, администрация включает сведения о выявленных гаражах, права на которые не зарегистрированы в Едином государственном реестре недвижимости, и земельных участках, на которых они расположены, в перечень гаражей, права на которые не зарегистрированы в Едином государственном реестре недвижимости, и земельных</w:t>
      </w:r>
      <w:proofErr w:type="gramEnd"/>
      <w:r w:rsidRPr="00E05185">
        <w:rPr>
          <w:rFonts w:ascii="Times New Roman" w:hAnsi="Times New Roman" w:cs="Times New Roman"/>
          <w:sz w:val="24"/>
          <w:szCs w:val="24"/>
        </w:rPr>
        <w:t xml:space="preserve"> участков, на которых они расположены (далее – Перечень).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 xml:space="preserve">3. Перечень ведется по форме </w:t>
      </w:r>
      <w:proofErr w:type="gramStart"/>
      <w:r w:rsidRPr="00E05185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E05185">
        <w:rPr>
          <w:rFonts w:ascii="Times New Roman" w:hAnsi="Times New Roman" w:cs="Times New Roman"/>
          <w:sz w:val="24"/>
          <w:szCs w:val="24"/>
        </w:rPr>
        <w:t xml:space="preserve"> в электронном виде либо на бумажном носителе.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4. Перечень составляется администрацией и обновляется в 5-дневный срок со дня получения сведений, указанных в пункте 2 настоящего Порядка.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5. Перечень содержит следующую информацию: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порядковый номер;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кадастровый номер гаража и (или) иной государственный учетный номер (при наличии), адрес (при наличии) или местоположение (при отсутствии адреса);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кадастровый номер (при наличии) либо адрес или местоположение земельного участка, на котором расположен гараж;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сведения о гараже (вид, материалы, площадь, иные сведения).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sz w:val="24"/>
          <w:szCs w:val="24"/>
        </w:rPr>
        <w:t>3. Перечень подлежит размещению на официальном сайте администрации в информационно-телекоммуникационной сети "Интернет" не позднее 14 дней после обновления.</w:t>
      </w:r>
    </w:p>
    <w:p w:rsidR="00E05185" w:rsidRPr="00E05185" w:rsidRDefault="00E05185" w:rsidP="00E05185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518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05185" w:rsidRPr="00E05185" w:rsidRDefault="00E05185" w:rsidP="00E05185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05185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</w:p>
    <w:p w:rsidR="00E05185" w:rsidRPr="00E05185" w:rsidRDefault="00E05185" w:rsidP="00E05185">
      <w:pPr>
        <w:shd w:val="clear" w:color="auto" w:fill="FFFFFF"/>
        <w:spacing w:after="0" w:line="240" w:lineRule="auto"/>
        <w:ind w:left="467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05185">
        <w:rPr>
          <w:rFonts w:ascii="Times New Roman" w:hAnsi="Times New Roman" w:cs="Times New Roman"/>
          <w:b/>
          <w:bCs/>
          <w:sz w:val="24"/>
          <w:szCs w:val="24"/>
        </w:rPr>
        <w:t xml:space="preserve">к Порядку </w:t>
      </w:r>
      <w:r w:rsidRPr="00E05185">
        <w:rPr>
          <w:rFonts w:ascii="Times New Roman" w:hAnsi="Times New Roman" w:cs="Times New Roman"/>
          <w:b/>
          <w:sz w:val="24"/>
          <w:szCs w:val="24"/>
        </w:rPr>
        <w:t>формирования перечня гаражей, права на которые не зарегистрированы в Едином государственном реестре недвижимости, и земельных участков, на которых они расположены</w:t>
      </w:r>
    </w:p>
    <w:p w:rsidR="00E05185" w:rsidRPr="00E05185" w:rsidRDefault="00E05185" w:rsidP="00E0518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5185" w:rsidRPr="00E05185" w:rsidRDefault="00E05185" w:rsidP="00E051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185">
        <w:rPr>
          <w:rFonts w:ascii="Times New Roman" w:hAnsi="Times New Roman" w:cs="Times New Roman"/>
          <w:b/>
          <w:bCs/>
          <w:sz w:val="24"/>
          <w:szCs w:val="24"/>
        </w:rPr>
        <w:t>Перечень гаражей, права на которые не зарегистрированы в Едином государственном реестре недвижимости, и земельных участков, на которых они расположены</w:t>
      </w:r>
    </w:p>
    <w:p w:rsidR="00E05185" w:rsidRPr="00E05185" w:rsidRDefault="00E05185" w:rsidP="00E051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191"/>
        <w:gridCol w:w="2835"/>
        <w:gridCol w:w="3118"/>
      </w:tblGrid>
      <w:tr w:rsidR="00E05185" w:rsidRPr="00E05185" w:rsidTr="009B075D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051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Кадастровый номер гаража и (или) иной государственный учетный номер (при наличии), адрес (при наличии) или местоположение (при отсутствии адреса)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Кадастровый номер (при наличии) либо адрес или местоположение земельного участка, на котором расположен гараж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Сведения о гараже (вид, материалы, площадь, иные сведения)</w:t>
            </w:r>
          </w:p>
        </w:tc>
      </w:tr>
      <w:tr w:rsidR="00E05185" w:rsidRPr="00E05185" w:rsidTr="009B075D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5185" w:rsidRPr="00E05185" w:rsidTr="009B075D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5" w:rsidRPr="00E05185" w:rsidTr="009B075D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5" w:rsidRPr="00E05185" w:rsidTr="009B075D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5185" w:rsidRPr="00E05185" w:rsidRDefault="00E05185" w:rsidP="00E05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185" w:rsidRPr="00E05185" w:rsidRDefault="00E05185" w:rsidP="00E0518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FEB" w:rsidRPr="006E7113" w:rsidRDefault="00666FEB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sectPr w:rsidR="00666FEB" w:rsidRPr="006E7113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76" w:rsidRDefault="00261B76">
      <w:pPr>
        <w:spacing w:after="0" w:line="240" w:lineRule="auto"/>
      </w:pPr>
      <w:r>
        <w:separator/>
      </w:r>
    </w:p>
  </w:endnote>
  <w:endnote w:type="continuationSeparator" w:id="0">
    <w:p w:rsidR="00261B76" w:rsidRDefault="00261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76" w:rsidRDefault="00261B76">
      <w:pPr>
        <w:spacing w:after="0" w:line="240" w:lineRule="auto"/>
      </w:pPr>
      <w:r>
        <w:separator/>
      </w:r>
    </w:p>
  </w:footnote>
  <w:footnote w:type="continuationSeparator" w:id="0">
    <w:p w:rsidR="00261B76" w:rsidRDefault="00261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2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1B76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5185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5CCC8-EF7A-4B07-A433-8308F9E9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4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112</cp:revision>
  <cp:lastPrinted>2019-07-05T11:49:00Z</cp:lastPrinted>
  <dcterms:created xsi:type="dcterms:W3CDTF">2017-08-28T08:31:00Z</dcterms:created>
  <dcterms:modified xsi:type="dcterms:W3CDTF">2023-08-16T11:52:00Z</dcterms:modified>
</cp:coreProperties>
</file>