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00D" w:rsidRDefault="00CD400D" w:rsidP="002408AC">
      <w:pPr>
        <w:jc w:val="right"/>
      </w:pPr>
    </w:p>
    <w:p w:rsidR="00CD400D" w:rsidRDefault="00CD400D" w:rsidP="00CD40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ФИЛИППОВСКОГО СЕЛЬСКОГО ПОСЕЛЕНИЯ</w:t>
      </w:r>
      <w:r>
        <w:rPr>
          <w:b/>
          <w:sz w:val="28"/>
          <w:szCs w:val="28"/>
        </w:rPr>
        <w:br/>
        <w:t>КИРОВО-ЧЕПЕЦКОГО РАЙОНА  КИРОВСКОЙ ОБЛАСТИ</w:t>
      </w:r>
    </w:p>
    <w:p w:rsidR="00CD400D" w:rsidRDefault="00CD400D" w:rsidP="006C6252">
      <w:pPr>
        <w:rPr>
          <w:b/>
        </w:rPr>
      </w:pPr>
    </w:p>
    <w:p w:rsidR="00CD400D" w:rsidRDefault="00CD400D" w:rsidP="00CD40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D400D" w:rsidRDefault="00CD400D" w:rsidP="00CD400D">
      <w:pPr>
        <w:jc w:val="center"/>
        <w:rPr>
          <w:b/>
          <w:sz w:val="32"/>
          <w:szCs w:val="32"/>
        </w:rPr>
      </w:pPr>
    </w:p>
    <w:p w:rsidR="00CD400D" w:rsidRPr="002408AC" w:rsidRDefault="00870FBF" w:rsidP="009E61C9">
      <w:pPr>
        <w:ind w:left="284"/>
        <w:rPr>
          <w:b/>
          <w:sz w:val="32"/>
          <w:szCs w:val="32"/>
        </w:rPr>
      </w:pPr>
      <w:r>
        <w:rPr>
          <w:sz w:val="28"/>
          <w:szCs w:val="28"/>
        </w:rPr>
        <w:t>от 12.11.2024</w:t>
      </w:r>
      <w:r w:rsidR="00C94A96"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>г.</w:t>
      </w:r>
      <w:r w:rsidR="00CD400D">
        <w:rPr>
          <w:iCs/>
          <w:sz w:val="28"/>
          <w:szCs w:val="28"/>
        </w:rPr>
        <w:t xml:space="preserve">                                                     </w:t>
      </w:r>
      <w:r w:rsidR="00972E61">
        <w:rPr>
          <w:iCs/>
          <w:sz w:val="28"/>
          <w:szCs w:val="28"/>
        </w:rPr>
        <w:t xml:space="preserve">                          </w:t>
      </w:r>
      <w:r w:rsidR="009E61C9">
        <w:rPr>
          <w:iCs/>
          <w:sz w:val="28"/>
          <w:szCs w:val="28"/>
        </w:rPr>
        <w:t xml:space="preserve">                   </w:t>
      </w:r>
      <w:r w:rsidR="009A77C7">
        <w:rPr>
          <w:iCs/>
          <w:sz w:val="28"/>
          <w:szCs w:val="28"/>
        </w:rPr>
        <w:t xml:space="preserve"> </w:t>
      </w:r>
      <w:r w:rsidR="00F673C3">
        <w:rPr>
          <w:iCs/>
          <w:sz w:val="28"/>
          <w:szCs w:val="28"/>
        </w:rPr>
        <w:t xml:space="preserve"> </w:t>
      </w:r>
      <w:bookmarkStart w:id="0" w:name="_GoBack"/>
      <w:bookmarkEnd w:id="0"/>
      <w:r w:rsidR="00F673C3">
        <w:rPr>
          <w:iCs/>
          <w:sz w:val="28"/>
          <w:szCs w:val="28"/>
        </w:rPr>
        <w:t xml:space="preserve">№ </w:t>
      </w:r>
      <w:r>
        <w:rPr>
          <w:iCs/>
          <w:sz w:val="28"/>
          <w:szCs w:val="28"/>
        </w:rPr>
        <w:t>10</w:t>
      </w:r>
      <w:r w:rsidR="00A34882">
        <w:rPr>
          <w:iCs/>
          <w:sz w:val="28"/>
          <w:szCs w:val="28"/>
        </w:rPr>
        <w:t>7</w:t>
      </w:r>
    </w:p>
    <w:p w:rsidR="00CD400D" w:rsidRDefault="00CD400D" w:rsidP="00CD400D">
      <w:pPr>
        <w:shd w:val="clear" w:color="auto" w:fill="FFFFFF"/>
        <w:spacing w:before="3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Филиппово</w:t>
      </w:r>
      <w:proofErr w:type="spellEnd"/>
    </w:p>
    <w:p w:rsidR="00CD400D" w:rsidRDefault="00CD400D" w:rsidP="00CD400D">
      <w:pPr>
        <w:pStyle w:val="2"/>
        <w:rPr>
          <w:sz w:val="24"/>
        </w:rPr>
      </w:pPr>
    </w:p>
    <w:p w:rsidR="00CD400D" w:rsidRDefault="00CD400D" w:rsidP="00CD400D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Об утверждении муниципальной программы</w:t>
      </w:r>
    </w:p>
    <w:p w:rsidR="00CD400D" w:rsidRDefault="00CD400D" w:rsidP="00CD400D">
      <w:pPr>
        <w:pStyle w:val="2"/>
        <w:ind w:firstLine="0"/>
        <w:jc w:val="center"/>
        <w:rPr>
          <w:b/>
          <w:szCs w:val="28"/>
        </w:rPr>
      </w:pPr>
      <w:r>
        <w:rPr>
          <w:b/>
          <w:szCs w:val="28"/>
        </w:rPr>
        <w:t>«Развитие муниципально</w:t>
      </w:r>
      <w:r w:rsidR="00D10392">
        <w:rPr>
          <w:b/>
          <w:szCs w:val="28"/>
        </w:rPr>
        <w:t>го управления Филипповского сельского поселения»</w:t>
      </w:r>
    </w:p>
    <w:p w:rsidR="00CD400D" w:rsidRDefault="00CD400D" w:rsidP="00CD400D">
      <w:pPr>
        <w:pStyle w:val="2"/>
        <w:ind w:firstLine="0"/>
        <w:rPr>
          <w:b/>
          <w:szCs w:val="28"/>
        </w:rPr>
      </w:pPr>
    </w:p>
    <w:p w:rsidR="00CD400D" w:rsidRPr="00D6100A" w:rsidRDefault="00CD400D" w:rsidP="00CD400D">
      <w:pPr>
        <w:pStyle w:val="a6"/>
        <w:tabs>
          <w:tab w:val="left" w:pos="284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2EC7">
        <w:rPr>
          <w:sz w:val="28"/>
          <w:szCs w:val="28"/>
        </w:rPr>
        <w:t>В соответствии со статьёй 179 Бюджетного кодекса Российской Федерации</w:t>
      </w:r>
      <w:r w:rsidR="009E61C9">
        <w:rPr>
          <w:sz w:val="28"/>
          <w:szCs w:val="28"/>
        </w:rPr>
        <w:t>,</w:t>
      </w:r>
      <w:r w:rsidRPr="00132EC7">
        <w:rPr>
          <w:sz w:val="28"/>
          <w:szCs w:val="28"/>
        </w:rPr>
        <w:t xml:space="preserve"> в целях </w:t>
      </w:r>
      <w:r>
        <w:rPr>
          <w:sz w:val="28"/>
          <w:szCs w:val="28"/>
        </w:rPr>
        <w:t>реализации муниципальных программ на территории муниципального образования Филипповское сельское поселение Кирово-Чепецкого района Кировской области, администрация Филипповского</w:t>
      </w:r>
      <w:r w:rsidRPr="007B3B27">
        <w:rPr>
          <w:sz w:val="28"/>
          <w:szCs w:val="28"/>
        </w:rPr>
        <w:t xml:space="preserve"> сельского поселения ПОСТАНОВЛЯЕТ:</w:t>
      </w:r>
    </w:p>
    <w:p w:rsidR="00CD400D" w:rsidRDefault="00CD400D" w:rsidP="00CB149E">
      <w:pPr>
        <w:pStyle w:val="2"/>
        <w:tabs>
          <w:tab w:val="left" w:pos="2410"/>
        </w:tabs>
        <w:spacing w:line="276" w:lineRule="auto"/>
        <w:ind w:firstLine="11"/>
        <w:rPr>
          <w:szCs w:val="28"/>
        </w:rPr>
      </w:pPr>
      <w:r>
        <w:rPr>
          <w:szCs w:val="28"/>
        </w:rPr>
        <w:t xml:space="preserve">         1.</w:t>
      </w:r>
      <w:r w:rsidR="00CB149E">
        <w:rPr>
          <w:szCs w:val="28"/>
        </w:rPr>
        <w:t xml:space="preserve"> </w:t>
      </w:r>
      <w:r>
        <w:rPr>
          <w:szCs w:val="28"/>
        </w:rPr>
        <w:t>Утвердить муниципальную программу «Развитие муниципального управления</w:t>
      </w:r>
      <w:r w:rsidR="00D10392">
        <w:rPr>
          <w:szCs w:val="28"/>
        </w:rPr>
        <w:t xml:space="preserve"> Филипповского сельского поселения</w:t>
      </w:r>
      <w:r>
        <w:rPr>
          <w:szCs w:val="28"/>
        </w:rPr>
        <w:t>»</w:t>
      </w:r>
      <w:r w:rsidR="00C94A96">
        <w:rPr>
          <w:szCs w:val="28"/>
        </w:rPr>
        <w:t>.</w:t>
      </w:r>
      <w:r>
        <w:rPr>
          <w:szCs w:val="28"/>
        </w:rPr>
        <w:t xml:space="preserve"> Прилагается. </w:t>
      </w:r>
    </w:p>
    <w:p w:rsidR="00972E61" w:rsidRPr="00972E61" w:rsidRDefault="00CD400D" w:rsidP="00CD400D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972E61">
        <w:rPr>
          <w:sz w:val="28"/>
          <w:szCs w:val="28"/>
        </w:rPr>
        <w:t>2.</w:t>
      </w:r>
      <w:r w:rsidR="00972E61">
        <w:rPr>
          <w:sz w:val="28"/>
          <w:szCs w:val="28"/>
        </w:rPr>
        <w:t xml:space="preserve"> Признать утратившими силу:</w:t>
      </w:r>
    </w:p>
    <w:p w:rsidR="00CD400D" w:rsidRDefault="00972E61" w:rsidP="009A77C7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 w:rsidRPr="00972E61">
        <w:rPr>
          <w:sz w:val="28"/>
          <w:szCs w:val="28"/>
        </w:rPr>
        <w:t>2.1.</w:t>
      </w:r>
      <w:r>
        <w:rPr>
          <w:szCs w:val="28"/>
        </w:rPr>
        <w:t xml:space="preserve"> </w:t>
      </w:r>
      <w:r w:rsidR="00CD400D">
        <w:rPr>
          <w:sz w:val="28"/>
          <w:szCs w:val="28"/>
        </w:rPr>
        <w:t>Постановление администрации Филипп</w:t>
      </w:r>
      <w:r>
        <w:rPr>
          <w:sz w:val="28"/>
          <w:szCs w:val="28"/>
        </w:rPr>
        <w:t>о</w:t>
      </w:r>
      <w:r w:rsidR="008E700F">
        <w:rPr>
          <w:sz w:val="28"/>
          <w:szCs w:val="28"/>
        </w:rPr>
        <w:t>вского сельского поселения от 14.11.2023</w:t>
      </w:r>
      <w:r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 xml:space="preserve">г. </w:t>
      </w:r>
      <w:r w:rsidR="008E700F">
        <w:rPr>
          <w:sz w:val="28"/>
          <w:szCs w:val="28"/>
        </w:rPr>
        <w:t>№ 57</w:t>
      </w:r>
      <w:r>
        <w:rPr>
          <w:sz w:val="28"/>
          <w:szCs w:val="28"/>
        </w:rPr>
        <w:t xml:space="preserve"> </w:t>
      </w:r>
      <w:r w:rsidR="00CD400D">
        <w:rPr>
          <w:sz w:val="28"/>
          <w:szCs w:val="28"/>
        </w:rPr>
        <w:t>«</w:t>
      </w:r>
      <w:r w:rsidR="009A77C7" w:rsidRPr="009A77C7">
        <w:rPr>
          <w:sz w:val="28"/>
          <w:szCs w:val="28"/>
        </w:rPr>
        <w:t>Об утве</w:t>
      </w:r>
      <w:r w:rsidR="009A77C7">
        <w:rPr>
          <w:sz w:val="28"/>
          <w:szCs w:val="28"/>
        </w:rPr>
        <w:t xml:space="preserve">рждении муниципальной программы </w:t>
      </w:r>
      <w:r w:rsidR="009A77C7" w:rsidRPr="009A77C7">
        <w:rPr>
          <w:sz w:val="28"/>
          <w:szCs w:val="28"/>
        </w:rPr>
        <w:t>«Развитие муниципального управления Филипповского сельского поселения»</w:t>
      </w:r>
      <w:r>
        <w:rPr>
          <w:sz w:val="28"/>
          <w:szCs w:val="28"/>
        </w:rPr>
        <w:t>;</w:t>
      </w:r>
    </w:p>
    <w:p w:rsidR="00972E61" w:rsidRDefault="00972E61" w:rsidP="00CD400D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 Постановление администрации Филиппо</w:t>
      </w:r>
      <w:r w:rsidR="004E39D5">
        <w:rPr>
          <w:sz w:val="28"/>
          <w:szCs w:val="28"/>
        </w:rPr>
        <w:t>вского сельского поселения от 25.12</w:t>
      </w:r>
      <w:r w:rsidR="008E700F">
        <w:rPr>
          <w:sz w:val="28"/>
          <w:szCs w:val="28"/>
        </w:rPr>
        <w:t>.2023 г. № 7</w:t>
      </w:r>
      <w:r w:rsidR="00A34882">
        <w:rPr>
          <w:sz w:val="28"/>
          <w:szCs w:val="28"/>
        </w:rPr>
        <w:t>2</w:t>
      </w:r>
      <w:r>
        <w:rPr>
          <w:sz w:val="28"/>
          <w:szCs w:val="28"/>
        </w:rPr>
        <w:t xml:space="preserve"> «</w:t>
      </w:r>
      <w:r w:rsidRPr="00972E61">
        <w:rPr>
          <w:sz w:val="28"/>
          <w:szCs w:val="28"/>
        </w:rPr>
        <w:t>О внесении изменений в постановление администрации Филип</w:t>
      </w:r>
      <w:r w:rsidR="00102057">
        <w:rPr>
          <w:sz w:val="28"/>
          <w:szCs w:val="28"/>
        </w:rPr>
        <w:t>п</w:t>
      </w:r>
      <w:r w:rsidR="008E700F">
        <w:rPr>
          <w:sz w:val="28"/>
          <w:szCs w:val="28"/>
        </w:rPr>
        <w:t>овского сельского поселения № 57 от 14.11.2023</w:t>
      </w:r>
      <w:r w:rsidRPr="00972E61">
        <w:rPr>
          <w:sz w:val="28"/>
          <w:szCs w:val="28"/>
        </w:rPr>
        <w:t xml:space="preserve"> г. «Об утверждении муниципальной программы «Развитие муниципального управления Филипповского сельского поселения»</w:t>
      </w:r>
      <w:r w:rsidR="008E700F">
        <w:rPr>
          <w:sz w:val="28"/>
          <w:szCs w:val="28"/>
        </w:rPr>
        <w:t>;</w:t>
      </w:r>
    </w:p>
    <w:p w:rsidR="008E700F" w:rsidRPr="00D6100A" w:rsidRDefault="008E700F" w:rsidP="006C6252">
      <w:pPr>
        <w:tabs>
          <w:tab w:val="left" w:pos="0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Постановление администрации Филипповского сельского</w:t>
      </w:r>
      <w:r w:rsidR="006C6252">
        <w:rPr>
          <w:sz w:val="28"/>
          <w:szCs w:val="28"/>
        </w:rPr>
        <w:t xml:space="preserve"> поселения от 22.12.2017 г. № 52</w:t>
      </w:r>
      <w:r>
        <w:rPr>
          <w:sz w:val="28"/>
          <w:szCs w:val="28"/>
        </w:rPr>
        <w:t xml:space="preserve"> «</w:t>
      </w:r>
      <w:r w:rsidR="006C6252" w:rsidRPr="006C6252">
        <w:rPr>
          <w:sz w:val="28"/>
          <w:szCs w:val="28"/>
        </w:rPr>
        <w:t>Об утверждении муниципальной прог</w:t>
      </w:r>
      <w:r w:rsidR="006C6252">
        <w:rPr>
          <w:sz w:val="28"/>
          <w:szCs w:val="28"/>
        </w:rPr>
        <w:t xml:space="preserve">раммы «Развитие муниципального </w:t>
      </w:r>
      <w:r w:rsidR="006C6252" w:rsidRPr="006C6252">
        <w:rPr>
          <w:sz w:val="28"/>
          <w:szCs w:val="28"/>
        </w:rPr>
        <w:t>управления на 2018-2020 гг.»</w:t>
      </w:r>
      <w:r w:rsidR="006C6252">
        <w:rPr>
          <w:sz w:val="28"/>
          <w:szCs w:val="28"/>
        </w:rPr>
        <w:t>.</w:t>
      </w:r>
    </w:p>
    <w:p w:rsidR="00CD400D" w:rsidRDefault="00C917BF" w:rsidP="00CD400D">
      <w:pPr>
        <w:pStyle w:val="2"/>
        <w:tabs>
          <w:tab w:val="left" w:pos="241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          3. </w:t>
      </w:r>
      <w:r w:rsidRPr="00C917BF">
        <w:rPr>
          <w:rFonts w:eastAsia="Calibri"/>
          <w:szCs w:val="28"/>
          <w:lang w:eastAsia="zh-CN"/>
        </w:rPr>
        <w:t>Настоящее постановление подлежит официальному опубликованию в «Информационном бюллетене органов местного самоуправления Филипповского сельского поселения» и на официальном сайте Филипповского сельского поселения и вст</w:t>
      </w:r>
      <w:r w:rsidR="006C6252">
        <w:rPr>
          <w:rFonts w:eastAsia="Calibri"/>
          <w:szCs w:val="28"/>
          <w:lang w:eastAsia="zh-CN"/>
        </w:rPr>
        <w:t>упает в силу с 01 января 2025</w:t>
      </w:r>
      <w:r w:rsidRPr="00C917BF">
        <w:rPr>
          <w:rFonts w:eastAsia="Calibri"/>
          <w:szCs w:val="28"/>
          <w:lang w:eastAsia="zh-CN"/>
        </w:rPr>
        <w:t xml:space="preserve"> года.</w:t>
      </w:r>
    </w:p>
    <w:p w:rsidR="00CD400D" w:rsidRDefault="00CD400D" w:rsidP="00CD400D">
      <w:pPr>
        <w:pStyle w:val="2"/>
        <w:tabs>
          <w:tab w:val="left" w:pos="2410"/>
        </w:tabs>
        <w:spacing w:line="276" w:lineRule="auto"/>
        <w:ind w:firstLine="0"/>
        <w:rPr>
          <w:szCs w:val="28"/>
        </w:rPr>
      </w:pPr>
    </w:p>
    <w:p w:rsidR="00D54043" w:rsidRPr="00D54043" w:rsidRDefault="00D54043" w:rsidP="00D54043">
      <w:pPr>
        <w:tabs>
          <w:tab w:val="left" w:pos="2655"/>
        </w:tabs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>Глава администрации</w:t>
      </w:r>
    </w:p>
    <w:p w:rsidR="00D54043" w:rsidRPr="00D54043" w:rsidRDefault="00D54043" w:rsidP="00D54043">
      <w:pPr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 xml:space="preserve">Филипповского сельского поселения </w:t>
      </w:r>
    </w:p>
    <w:p w:rsidR="00D54043" w:rsidRPr="00D54043" w:rsidRDefault="00D54043" w:rsidP="00D54043">
      <w:pPr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 xml:space="preserve">Кирово-Чепецкого района </w:t>
      </w:r>
    </w:p>
    <w:p w:rsidR="00D54043" w:rsidRPr="00D54043" w:rsidRDefault="00D54043" w:rsidP="00D54043">
      <w:pPr>
        <w:pBdr>
          <w:bottom w:val="single" w:sz="12" w:space="1" w:color="auto"/>
        </w:pBdr>
        <w:rPr>
          <w:bCs/>
          <w:sz w:val="28"/>
          <w:szCs w:val="28"/>
        </w:rPr>
      </w:pPr>
      <w:r w:rsidRPr="00D54043">
        <w:rPr>
          <w:bCs/>
          <w:sz w:val="28"/>
          <w:szCs w:val="28"/>
        </w:rPr>
        <w:t xml:space="preserve">Кировской области                                                                            </w:t>
      </w:r>
      <w:r>
        <w:rPr>
          <w:bCs/>
          <w:sz w:val="28"/>
          <w:szCs w:val="28"/>
        </w:rPr>
        <w:t xml:space="preserve">     </w:t>
      </w:r>
      <w:proofErr w:type="spellStart"/>
      <w:r w:rsidRPr="00D54043">
        <w:rPr>
          <w:bCs/>
          <w:sz w:val="28"/>
          <w:szCs w:val="28"/>
        </w:rPr>
        <w:t>А.А.</w:t>
      </w:r>
      <w:proofErr w:type="gramStart"/>
      <w:r w:rsidRPr="00D54043">
        <w:rPr>
          <w:bCs/>
          <w:sz w:val="28"/>
          <w:szCs w:val="28"/>
        </w:rPr>
        <w:t>Козьминых</w:t>
      </w:r>
      <w:proofErr w:type="spellEnd"/>
      <w:proofErr w:type="gramEnd"/>
    </w:p>
    <w:p w:rsidR="00D54043" w:rsidRPr="00D54043" w:rsidRDefault="00D54043" w:rsidP="00D54043">
      <w:pPr>
        <w:spacing w:line="276" w:lineRule="auto"/>
        <w:rPr>
          <w:rFonts w:eastAsiaTheme="minorEastAsia"/>
          <w:sz w:val="28"/>
          <w:szCs w:val="28"/>
        </w:rPr>
      </w:pPr>
      <w:r w:rsidRPr="00D54043">
        <w:rPr>
          <w:rFonts w:eastAsiaTheme="minorEastAsia"/>
          <w:sz w:val="28"/>
          <w:szCs w:val="28"/>
        </w:rPr>
        <w:t>ПОДГОТОВЛЕНО</w:t>
      </w:r>
    </w:p>
    <w:p w:rsidR="00D54043" w:rsidRPr="00D54043" w:rsidRDefault="00D54043" w:rsidP="00D54043">
      <w:pPr>
        <w:spacing w:line="276" w:lineRule="auto"/>
        <w:rPr>
          <w:rFonts w:eastAsiaTheme="minorEastAsia"/>
          <w:sz w:val="28"/>
          <w:szCs w:val="28"/>
        </w:rPr>
      </w:pPr>
      <w:r w:rsidRPr="00D54043">
        <w:rPr>
          <w:rFonts w:eastAsiaTheme="minorEastAsia"/>
          <w:sz w:val="28"/>
          <w:szCs w:val="28"/>
        </w:rPr>
        <w:t>Ведущий специалист администрации</w:t>
      </w:r>
    </w:p>
    <w:p w:rsidR="00D54043" w:rsidRPr="00D54043" w:rsidRDefault="00D54043" w:rsidP="00D54043">
      <w:pPr>
        <w:spacing w:line="360" w:lineRule="auto"/>
        <w:rPr>
          <w:rFonts w:eastAsiaTheme="minorEastAsia"/>
          <w:sz w:val="28"/>
          <w:szCs w:val="28"/>
        </w:rPr>
      </w:pPr>
      <w:r w:rsidRPr="00D54043">
        <w:rPr>
          <w:rFonts w:eastAsiaTheme="minorEastAsia"/>
          <w:sz w:val="28"/>
          <w:szCs w:val="28"/>
        </w:rPr>
        <w:t xml:space="preserve">Филипповского сельского поселения                                             </w:t>
      </w:r>
      <w:r>
        <w:rPr>
          <w:rFonts w:eastAsiaTheme="minorEastAsia"/>
          <w:sz w:val="28"/>
          <w:szCs w:val="28"/>
        </w:rPr>
        <w:t xml:space="preserve">   </w:t>
      </w:r>
      <w:r w:rsidRPr="00D54043">
        <w:rPr>
          <w:rFonts w:eastAsiaTheme="minorEastAsia"/>
          <w:sz w:val="28"/>
          <w:szCs w:val="28"/>
        </w:rPr>
        <w:t xml:space="preserve">   </w:t>
      </w:r>
      <w:proofErr w:type="spellStart"/>
      <w:r w:rsidRPr="00D54043">
        <w:rPr>
          <w:rFonts w:eastAsiaTheme="minorEastAsia"/>
          <w:sz w:val="28"/>
          <w:szCs w:val="28"/>
        </w:rPr>
        <w:t>С.Л.Князева</w:t>
      </w:r>
      <w:proofErr w:type="spellEnd"/>
    </w:p>
    <w:p w:rsidR="002408AC" w:rsidRPr="006111FB" w:rsidRDefault="002408AC" w:rsidP="00D10392">
      <w:pPr>
        <w:jc w:val="right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10392">
        <w:t xml:space="preserve">                       </w:t>
      </w:r>
      <w:r w:rsidRPr="00001F88">
        <w:rPr>
          <w:sz w:val="28"/>
          <w:szCs w:val="28"/>
        </w:rPr>
        <w:t>У</w:t>
      </w:r>
      <w:r>
        <w:rPr>
          <w:sz w:val="28"/>
          <w:szCs w:val="28"/>
        </w:rPr>
        <w:t>ТВЕРЖДЕНА</w:t>
      </w:r>
      <w:r w:rsidRPr="00001F88">
        <w:rPr>
          <w:sz w:val="28"/>
          <w:szCs w:val="28"/>
        </w:rPr>
        <w:t xml:space="preserve"> 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6111FB">
        <w:rPr>
          <w:sz w:val="28"/>
          <w:szCs w:val="28"/>
        </w:rPr>
        <w:t xml:space="preserve">                                                                             </w:t>
      </w:r>
      <w:r w:rsidRPr="00001F88">
        <w:rPr>
          <w:sz w:val="28"/>
          <w:szCs w:val="28"/>
        </w:rPr>
        <w:t>постановлением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                  администрации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Филипповского</w:t>
      </w:r>
      <w:proofErr w:type="gramEnd"/>
      <w:r w:rsidRPr="00001F88">
        <w:rPr>
          <w:sz w:val="28"/>
          <w:szCs w:val="28"/>
        </w:rPr>
        <w:t xml:space="preserve">                                                                             </w:t>
      </w:r>
    </w:p>
    <w:p w:rsidR="002408AC" w:rsidRPr="00001F88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сельского поселения</w:t>
      </w:r>
    </w:p>
    <w:p w:rsidR="002408AC" w:rsidRDefault="002408AC" w:rsidP="002408AC">
      <w:pPr>
        <w:jc w:val="right"/>
        <w:rPr>
          <w:sz w:val="28"/>
          <w:szCs w:val="28"/>
        </w:rPr>
      </w:pPr>
      <w:r w:rsidRPr="00001F88">
        <w:rPr>
          <w:sz w:val="28"/>
          <w:szCs w:val="28"/>
        </w:rPr>
        <w:t xml:space="preserve">                                                                             от</w:t>
      </w:r>
      <w:r w:rsidR="006C6252">
        <w:rPr>
          <w:sz w:val="28"/>
          <w:szCs w:val="28"/>
        </w:rPr>
        <w:t xml:space="preserve"> 12</w:t>
      </w:r>
      <w:r w:rsidR="009E61C9">
        <w:rPr>
          <w:sz w:val="28"/>
          <w:szCs w:val="28"/>
        </w:rPr>
        <w:t>.11</w:t>
      </w:r>
      <w:r w:rsidR="006C6252">
        <w:rPr>
          <w:sz w:val="28"/>
          <w:szCs w:val="28"/>
        </w:rPr>
        <w:t>.2024</w:t>
      </w:r>
      <w:r w:rsidR="009E61C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102057">
        <w:rPr>
          <w:sz w:val="28"/>
          <w:szCs w:val="28"/>
        </w:rPr>
        <w:t xml:space="preserve"> </w:t>
      </w:r>
      <w:r w:rsidRPr="00001F88">
        <w:rPr>
          <w:sz w:val="28"/>
          <w:szCs w:val="28"/>
        </w:rPr>
        <w:t>№</w:t>
      </w:r>
      <w:r w:rsidR="006C6252">
        <w:rPr>
          <w:sz w:val="28"/>
          <w:szCs w:val="28"/>
        </w:rPr>
        <w:t xml:space="preserve"> 10</w:t>
      </w:r>
      <w:r w:rsidR="00A34882">
        <w:rPr>
          <w:sz w:val="28"/>
          <w:szCs w:val="28"/>
        </w:rPr>
        <w:t>7</w:t>
      </w:r>
      <w:r w:rsidR="00102057">
        <w:rPr>
          <w:sz w:val="28"/>
          <w:szCs w:val="28"/>
        </w:rPr>
        <w:t xml:space="preserve"> </w:t>
      </w:r>
      <w:r w:rsidRPr="00001F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3024C">
        <w:rPr>
          <w:sz w:val="28"/>
          <w:szCs w:val="28"/>
          <w:u w:val="single"/>
        </w:rPr>
        <w:t xml:space="preserve"> </w:t>
      </w:r>
      <w:r w:rsidRPr="00001F88">
        <w:rPr>
          <w:sz w:val="28"/>
          <w:szCs w:val="28"/>
        </w:rPr>
        <w:t xml:space="preserve"> </w:t>
      </w:r>
    </w:p>
    <w:p w:rsidR="002408AC" w:rsidRDefault="002408AC" w:rsidP="002408AC">
      <w:r>
        <w:t xml:space="preserve">                </w:t>
      </w:r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Default="002408AC" w:rsidP="002408AC">
      <w:pPr>
        <w:rPr>
          <w:sz w:val="28"/>
          <w:szCs w:val="28"/>
        </w:rPr>
      </w:pPr>
    </w:p>
    <w:p w:rsidR="002408AC" w:rsidRPr="00590B71" w:rsidRDefault="002408AC" w:rsidP="00CB149E">
      <w:pPr>
        <w:jc w:val="center"/>
        <w:rPr>
          <w:b/>
          <w:sz w:val="52"/>
          <w:szCs w:val="52"/>
        </w:rPr>
      </w:pPr>
      <w:r w:rsidRPr="00590B71">
        <w:rPr>
          <w:b/>
          <w:sz w:val="52"/>
          <w:szCs w:val="52"/>
        </w:rPr>
        <w:t>Муниципальная программа</w:t>
      </w:r>
    </w:p>
    <w:p w:rsidR="00CB149E" w:rsidRPr="00CB149E" w:rsidRDefault="002408AC" w:rsidP="00D10392">
      <w:pPr>
        <w:pStyle w:val="ConsPlusNonformat"/>
        <w:ind w:left="720"/>
        <w:jc w:val="center"/>
        <w:rPr>
          <w:b/>
          <w:sz w:val="48"/>
          <w:szCs w:val="48"/>
        </w:rPr>
      </w:pPr>
      <w:r w:rsidRPr="00CB149E">
        <w:rPr>
          <w:rFonts w:ascii="Times New Roman" w:hAnsi="Times New Roman" w:cs="Times New Roman"/>
          <w:b/>
          <w:sz w:val="48"/>
          <w:szCs w:val="48"/>
        </w:rPr>
        <w:t>«</w:t>
      </w:r>
      <w:r w:rsidR="00CB149E" w:rsidRPr="00CB149E">
        <w:rPr>
          <w:rFonts w:ascii="Times New Roman" w:hAnsi="Times New Roman" w:cs="Times New Roman"/>
          <w:b/>
          <w:sz w:val="48"/>
          <w:szCs w:val="48"/>
        </w:rPr>
        <w:t>Развит</w:t>
      </w:r>
      <w:r w:rsidR="00D10392">
        <w:rPr>
          <w:rFonts w:ascii="Times New Roman" w:hAnsi="Times New Roman" w:cs="Times New Roman"/>
          <w:b/>
          <w:sz w:val="48"/>
          <w:szCs w:val="48"/>
        </w:rPr>
        <w:t>ие муниципального управления Филипповского сельского поселения»</w:t>
      </w:r>
    </w:p>
    <w:p w:rsidR="00CB149E" w:rsidRPr="00CB149E" w:rsidRDefault="00CB149E" w:rsidP="00CB149E">
      <w:pPr>
        <w:rPr>
          <w:sz w:val="48"/>
          <w:szCs w:val="48"/>
        </w:rPr>
      </w:pPr>
    </w:p>
    <w:p w:rsidR="002408AC" w:rsidRPr="00CB149E" w:rsidRDefault="002408AC" w:rsidP="002408AC">
      <w:pPr>
        <w:jc w:val="center"/>
        <w:rPr>
          <w:sz w:val="48"/>
          <w:szCs w:val="4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CB149E">
      <w:pPr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D10392" w:rsidRDefault="00D10392" w:rsidP="002408AC">
      <w:pPr>
        <w:jc w:val="center"/>
        <w:rPr>
          <w:sz w:val="28"/>
          <w:szCs w:val="28"/>
        </w:rPr>
      </w:pPr>
    </w:p>
    <w:p w:rsidR="002408AC" w:rsidRDefault="002408AC" w:rsidP="002408A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1039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с. </w:t>
      </w:r>
      <w:proofErr w:type="spellStart"/>
      <w:r>
        <w:rPr>
          <w:b/>
          <w:sz w:val="28"/>
          <w:szCs w:val="28"/>
        </w:rPr>
        <w:t>Филиппово</w:t>
      </w:r>
      <w:proofErr w:type="spellEnd"/>
    </w:p>
    <w:p w:rsidR="002408AC" w:rsidRPr="00FF749A" w:rsidRDefault="006C6252" w:rsidP="002408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D10392">
        <w:rPr>
          <w:b/>
          <w:sz w:val="28"/>
          <w:szCs w:val="28"/>
        </w:rPr>
        <w:t xml:space="preserve"> г.</w:t>
      </w:r>
    </w:p>
    <w:p w:rsidR="002408AC" w:rsidRPr="00F2457A" w:rsidRDefault="002408AC" w:rsidP="002408AC"/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D10392" w:rsidRDefault="00D10392" w:rsidP="002408AC">
      <w:pPr>
        <w:jc w:val="center"/>
        <w:rPr>
          <w:b/>
          <w:color w:val="000000"/>
          <w:sz w:val="28"/>
          <w:szCs w:val="28"/>
        </w:rPr>
      </w:pPr>
    </w:p>
    <w:p w:rsidR="00D10392" w:rsidRDefault="00D10392" w:rsidP="002408AC">
      <w:pPr>
        <w:jc w:val="center"/>
        <w:rPr>
          <w:b/>
          <w:color w:val="000000"/>
          <w:sz w:val="28"/>
          <w:szCs w:val="28"/>
        </w:rPr>
      </w:pPr>
    </w:p>
    <w:p w:rsidR="002408AC" w:rsidRDefault="002408AC" w:rsidP="002408AC">
      <w:pPr>
        <w:jc w:val="center"/>
        <w:rPr>
          <w:b/>
          <w:color w:val="000000"/>
          <w:sz w:val="28"/>
          <w:szCs w:val="28"/>
        </w:rPr>
      </w:pPr>
    </w:p>
    <w:p w:rsidR="006C6252" w:rsidRPr="006C6252" w:rsidRDefault="006C6252" w:rsidP="006C6252">
      <w:pPr>
        <w:jc w:val="center"/>
        <w:rPr>
          <w:b/>
          <w:color w:val="000000"/>
          <w:sz w:val="28"/>
          <w:szCs w:val="28"/>
        </w:rPr>
      </w:pPr>
      <w:r w:rsidRPr="006C6252">
        <w:rPr>
          <w:b/>
          <w:color w:val="000000"/>
          <w:sz w:val="28"/>
          <w:szCs w:val="28"/>
        </w:rPr>
        <w:t xml:space="preserve">ПАСПОРТ </w:t>
      </w:r>
    </w:p>
    <w:p w:rsidR="006C6252" w:rsidRPr="006C6252" w:rsidRDefault="006C6252" w:rsidP="006C6252">
      <w:pPr>
        <w:jc w:val="center"/>
        <w:rPr>
          <w:b/>
          <w:color w:val="000000"/>
          <w:sz w:val="28"/>
          <w:szCs w:val="28"/>
        </w:rPr>
      </w:pPr>
      <w:r w:rsidRPr="006C6252">
        <w:rPr>
          <w:b/>
          <w:color w:val="000000"/>
          <w:sz w:val="28"/>
          <w:szCs w:val="28"/>
        </w:rPr>
        <w:t xml:space="preserve">муниципальной программы </w:t>
      </w:r>
    </w:p>
    <w:p w:rsidR="006C6252" w:rsidRPr="006C6252" w:rsidRDefault="006C6252" w:rsidP="006C6252">
      <w:pPr>
        <w:widowControl w:val="0"/>
        <w:autoSpaceDE w:val="0"/>
        <w:autoSpaceDN w:val="0"/>
        <w:adjustRightInd w:val="0"/>
        <w:ind w:left="720"/>
        <w:jc w:val="center"/>
        <w:rPr>
          <w:b/>
          <w:sz w:val="32"/>
          <w:szCs w:val="32"/>
        </w:rPr>
      </w:pPr>
      <w:r w:rsidRPr="006C6252">
        <w:rPr>
          <w:b/>
          <w:sz w:val="32"/>
          <w:szCs w:val="32"/>
        </w:rPr>
        <w:t>«Развитие муниципального управления Филипповского сельского поселения»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7268"/>
      </w:tblGrid>
      <w:tr w:rsidR="006C6252" w:rsidRPr="006C6252" w:rsidTr="00063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6252">
              <w:rPr>
                <w:color w:val="000000"/>
                <w:sz w:val="28"/>
                <w:szCs w:val="28"/>
              </w:rPr>
              <w:t>Ответственный исполнитель Муниципальной программы</w:t>
            </w:r>
            <w:r w:rsidRPr="006C625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администрация Филипповского сельского поселения Кирово-Чепецкого района Кировской области (далее администрация поселения)</w:t>
            </w:r>
          </w:p>
        </w:tc>
      </w:tr>
      <w:tr w:rsidR="006C6252" w:rsidRPr="006C6252" w:rsidTr="00063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6252">
              <w:rPr>
                <w:color w:val="000000"/>
                <w:sz w:val="28"/>
                <w:szCs w:val="28"/>
              </w:rPr>
              <w:t>Цель Муниципальной программы</w:t>
            </w:r>
            <w:r w:rsidRPr="006C625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</w:t>
            </w:r>
          </w:p>
        </w:tc>
      </w:tr>
      <w:tr w:rsidR="006C6252" w:rsidRPr="006C6252" w:rsidTr="00063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  <w:r w:rsidRPr="006C6252">
              <w:rPr>
                <w:color w:val="000000"/>
                <w:sz w:val="28"/>
                <w:szCs w:val="28"/>
              </w:rPr>
              <w:t>Задачи Муниципальной программы</w:t>
            </w:r>
            <w:r w:rsidRPr="006C6252">
              <w:rPr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Default="000D30BF" w:rsidP="006C6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t xml:space="preserve"> </w:t>
            </w:r>
            <w:r w:rsidRPr="000D30BF">
              <w:rPr>
                <w:color w:val="000000"/>
                <w:sz w:val="28"/>
                <w:szCs w:val="28"/>
              </w:rPr>
              <w:t>Обеспечение деятельности Главы сельского поселения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D30BF" w:rsidRDefault="000D30BF" w:rsidP="006C6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 </w:t>
            </w:r>
            <w:r w:rsidRPr="000D30BF">
              <w:rPr>
                <w:color w:val="000000"/>
                <w:sz w:val="28"/>
                <w:szCs w:val="28"/>
              </w:rPr>
              <w:t xml:space="preserve">Обеспечение </w:t>
            </w:r>
            <w:proofErr w:type="gramStart"/>
            <w:r w:rsidRPr="000D30BF">
              <w:rPr>
                <w:color w:val="000000"/>
                <w:sz w:val="28"/>
                <w:szCs w:val="28"/>
              </w:rPr>
              <w:t>деятельности аппарата органов местного самоуправления администрации Филипповского сельского поселения</w:t>
            </w:r>
            <w:proofErr w:type="gramEnd"/>
            <w:r>
              <w:rPr>
                <w:color w:val="000000"/>
                <w:sz w:val="28"/>
                <w:szCs w:val="28"/>
              </w:rPr>
              <w:t>.</w:t>
            </w:r>
          </w:p>
          <w:p w:rsidR="000D30BF" w:rsidRDefault="000D30BF" w:rsidP="006C6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Pr="000D30BF">
              <w:rPr>
                <w:color w:val="000000"/>
                <w:sz w:val="28"/>
                <w:szCs w:val="28"/>
              </w:rPr>
              <w:t>Обеспечение выполнения функций  обслуживающего персонала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0D30BF" w:rsidRDefault="000D30BF" w:rsidP="006C6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="00DC5416" w:rsidRPr="00DC5416">
              <w:rPr>
                <w:color w:val="000000"/>
                <w:sz w:val="28"/>
                <w:szCs w:val="28"/>
              </w:rPr>
              <w:t>Формирование высококачественного кадрового состава и развитие муниципальной службы</w:t>
            </w:r>
            <w:r w:rsidR="00DC5416">
              <w:rPr>
                <w:color w:val="000000"/>
                <w:sz w:val="28"/>
                <w:szCs w:val="28"/>
              </w:rPr>
              <w:t>.</w:t>
            </w:r>
          </w:p>
          <w:p w:rsidR="00DC5416" w:rsidRDefault="00DC5416" w:rsidP="006C6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5. </w:t>
            </w:r>
            <w:r w:rsidRPr="00DC5416">
              <w:rPr>
                <w:color w:val="000000"/>
                <w:sz w:val="28"/>
                <w:szCs w:val="28"/>
              </w:rPr>
              <w:t>Обеспечение проведения выборов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C5416" w:rsidRDefault="00DC5416" w:rsidP="006C6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6. </w:t>
            </w:r>
            <w:r w:rsidRPr="00DC5416">
              <w:rPr>
                <w:color w:val="000000"/>
                <w:sz w:val="28"/>
                <w:szCs w:val="28"/>
              </w:rPr>
              <w:t>Доплаты к пенсии, дополнительное пенсионное обеспечение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C5416" w:rsidRPr="006C6252" w:rsidRDefault="00DC5416" w:rsidP="006C625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</w:t>
            </w:r>
            <w:r w:rsidRPr="00DC5416">
              <w:rPr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6C6252" w:rsidRPr="006C6252" w:rsidTr="00063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количество обращений граждан, рассмотренных с нарушением сроков, установленных законодательством;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количество предоставляемых государственных и муниципальных услуг в электронной форме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уровень финансирования мероприятий по информатизации;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численность муниципальных служащих в органах местного самоуправления;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доля муниципальных служащих, прошедших обучение, профессиональную переподготовку, повышение квалификации;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материально-техническое обеспечение проведения </w:t>
            </w:r>
            <w:r w:rsidRPr="006C6252">
              <w:rPr>
                <w:color w:val="000000"/>
                <w:sz w:val="28"/>
                <w:szCs w:val="28"/>
              </w:rPr>
              <w:lastRenderedPageBreak/>
              <w:t xml:space="preserve">выборов;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уровень финансирования муниципальной программы </w:t>
            </w:r>
          </w:p>
        </w:tc>
      </w:tr>
      <w:tr w:rsidR="006C6252" w:rsidRPr="006C6252" w:rsidTr="00063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lastRenderedPageBreak/>
              <w:t xml:space="preserve">Этапы и сроки реализации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sz w:val="28"/>
                <w:szCs w:val="28"/>
              </w:rPr>
            </w:pPr>
            <w:r w:rsidRPr="006C6252">
              <w:rPr>
                <w:sz w:val="28"/>
                <w:szCs w:val="28"/>
              </w:rPr>
              <w:t xml:space="preserve">2025 – 2027 годы.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Выделение этапов реализации программы не предусматривается </w:t>
            </w:r>
          </w:p>
        </w:tc>
      </w:tr>
      <w:tr w:rsidR="006C6252" w:rsidRPr="006C6252" w:rsidTr="00063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strike/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Объемы ассигнований Муниципальной программы</w:t>
            </w:r>
            <w:r w:rsidRPr="006C6252">
              <w:rPr>
                <w:strike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6C6252">
              <w:rPr>
                <w:rFonts w:eastAsia="Calibri"/>
                <w:sz w:val="28"/>
                <w:szCs w:val="28"/>
                <w:lang w:eastAsia="en-US"/>
              </w:rPr>
              <w:t xml:space="preserve">Общий объем финансирования  Программы всего  – </w:t>
            </w:r>
            <w:r w:rsidRPr="006C6252">
              <w:rPr>
                <w:rFonts w:eastAsia="Calibri"/>
                <w:b/>
                <w:sz w:val="28"/>
                <w:szCs w:val="28"/>
                <w:lang w:eastAsia="en-US"/>
              </w:rPr>
              <w:t>12 316,03 тыс. рублей</w:t>
            </w:r>
            <w:r w:rsidRPr="006C6252">
              <w:rPr>
                <w:rFonts w:eastAsia="Calibri"/>
                <w:sz w:val="28"/>
                <w:szCs w:val="28"/>
                <w:lang w:eastAsia="en-US"/>
              </w:rPr>
              <w:t>, в том числе:</w:t>
            </w:r>
          </w:p>
          <w:p w:rsidR="006C6252" w:rsidRPr="006C6252" w:rsidRDefault="006C6252" w:rsidP="006C6252">
            <w:p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в 2025 году</w:t>
            </w:r>
            <w:r w:rsidRPr="006C6252">
              <w:rPr>
                <w:b/>
                <w:color w:val="000000"/>
                <w:sz w:val="28"/>
                <w:szCs w:val="28"/>
              </w:rPr>
              <w:t xml:space="preserve"> –  4515,75  тыс. рублей </w:t>
            </w:r>
            <w:r w:rsidRPr="006C6252">
              <w:rPr>
                <w:color w:val="000000"/>
                <w:sz w:val="28"/>
                <w:szCs w:val="28"/>
              </w:rPr>
              <w:t>в том числе:</w:t>
            </w:r>
          </w:p>
          <w:p w:rsidR="006C6252" w:rsidRPr="006C6252" w:rsidRDefault="006C6252" w:rsidP="006C6252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из бюджета Филипповского сельского поселения  –  4325,58    тыс. рублей; </w:t>
            </w:r>
          </w:p>
          <w:p w:rsidR="006C6252" w:rsidRPr="006C6252" w:rsidRDefault="006C6252" w:rsidP="006C6252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из областного бюджета Кировской области – 190,17 тыс. рублей.</w:t>
            </w:r>
          </w:p>
          <w:p w:rsidR="006C6252" w:rsidRPr="006C6252" w:rsidRDefault="006C6252" w:rsidP="006C6252">
            <w:p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в 2026 году –  </w:t>
            </w:r>
            <w:r w:rsidRPr="006C6252">
              <w:rPr>
                <w:b/>
                <w:color w:val="000000"/>
                <w:sz w:val="28"/>
                <w:szCs w:val="28"/>
              </w:rPr>
              <w:t>3890,43  тыс. рублей</w:t>
            </w:r>
            <w:r w:rsidRPr="006C6252">
              <w:rPr>
                <w:color w:val="000000"/>
                <w:sz w:val="28"/>
                <w:szCs w:val="28"/>
              </w:rPr>
              <w:t xml:space="preserve"> в том числе:</w:t>
            </w:r>
          </w:p>
          <w:p w:rsidR="006C6252" w:rsidRPr="006C6252" w:rsidRDefault="006C6252" w:rsidP="006C6252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из бюджета Филипповского сельского поселения  </w:t>
            </w:r>
          </w:p>
          <w:p w:rsidR="006C6252" w:rsidRPr="006C6252" w:rsidRDefault="006C6252" w:rsidP="006C6252">
            <w:pPr>
              <w:ind w:left="360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      - 3685,09 тыс. рублей; </w:t>
            </w:r>
          </w:p>
          <w:p w:rsidR="006C6252" w:rsidRPr="006C6252" w:rsidRDefault="006C6252" w:rsidP="006C6252">
            <w:pPr>
              <w:numPr>
                <w:ilvl w:val="0"/>
                <w:numId w:val="1"/>
              </w:num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из областного бюджета Кировской области – 205,34 тыс. рублей.</w:t>
            </w:r>
          </w:p>
          <w:p w:rsidR="006C6252" w:rsidRPr="006C6252" w:rsidRDefault="006C6252" w:rsidP="006C6252">
            <w:p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в 2027 году - </w:t>
            </w:r>
            <w:r w:rsidRPr="006C6252">
              <w:rPr>
                <w:b/>
                <w:color w:val="000000"/>
                <w:sz w:val="28"/>
                <w:szCs w:val="28"/>
              </w:rPr>
              <w:t>3909,85  тыс. рублей</w:t>
            </w:r>
            <w:r w:rsidRPr="006C6252">
              <w:rPr>
                <w:color w:val="000000"/>
                <w:sz w:val="28"/>
                <w:szCs w:val="28"/>
              </w:rPr>
              <w:t xml:space="preserve"> в том числе:</w:t>
            </w:r>
          </w:p>
          <w:p w:rsidR="006C6252" w:rsidRPr="006C6252" w:rsidRDefault="006C6252" w:rsidP="006C6252">
            <w:pPr>
              <w:numPr>
                <w:ilvl w:val="0"/>
                <w:numId w:val="3"/>
              </w:numPr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из бюджета Филипповского сельского поселения    - 3697,33 тыс. рублей.</w:t>
            </w:r>
          </w:p>
          <w:p w:rsidR="006C6252" w:rsidRPr="006C6252" w:rsidRDefault="006C6252" w:rsidP="006C6252">
            <w:pPr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из областного бюджета Кировской области – 212,52 тыс. рублей.</w:t>
            </w:r>
          </w:p>
        </w:tc>
      </w:tr>
      <w:tr w:rsidR="006C6252" w:rsidRPr="006C6252" w:rsidTr="0006330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Ожидаемые конечные результаты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реализации  Муниципальной программы 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к </w:t>
            </w:r>
            <w:r w:rsidRPr="006C6252">
              <w:rPr>
                <w:sz w:val="28"/>
                <w:szCs w:val="28"/>
              </w:rPr>
              <w:t>2027 году</w:t>
            </w:r>
            <w:r w:rsidRPr="006C6252">
              <w:rPr>
                <w:color w:val="000000"/>
                <w:sz w:val="28"/>
                <w:szCs w:val="28"/>
              </w:rPr>
              <w:t xml:space="preserve"> ожидается: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отсутствие обращений граждан, рассмотренных с нарушением сроков, установленных законодательством (0 единиц);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уровень финансирования мероприятий по информатизации в размере 100% от запланированных расходов; </w:t>
            </w:r>
          </w:p>
          <w:p w:rsidR="006C6252" w:rsidRPr="006C6252" w:rsidRDefault="006C6252" w:rsidP="006C6252">
            <w:pPr>
              <w:jc w:val="both"/>
              <w:rPr>
                <w:color w:val="FF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доля муниципальных служащих, повысивших квалификацию и прошедших профессиональную переподготовку, – 100% от общего числа лиц, подлежащих направлению на обучение; </w:t>
            </w:r>
          </w:p>
          <w:p w:rsidR="006C6252" w:rsidRPr="006C6252" w:rsidRDefault="006C6252" w:rsidP="006C6252">
            <w:pPr>
              <w:jc w:val="both"/>
              <w:rPr>
                <w:color w:val="FF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органов местного самоуправления за 2025 – 2027 годы составит 50,0 %;</w:t>
            </w:r>
            <w:r w:rsidRPr="006C6252">
              <w:rPr>
                <w:color w:val="FF0000"/>
                <w:sz w:val="28"/>
                <w:szCs w:val="28"/>
              </w:rPr>
              <w:t xml:space="preserve">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материально-техническое обеспечение проведения выборов в размере 100% от запланированных расходов;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t xml:space="preserve">уровень финансирования в размере от 100% от запланированных расходов; </w:t>
            </w:r>
          </w:p>
          <w:p w:rsidR="006C6252" w:rsidRPr="006C6252" w:rsidRDefault="006C6252" w:rsidP="006C6252">
            <w:pPr>
              <w:jc w:val="both"/>
              <w:rPr>
                <w:color w:val="000000"/>
                <w:sz w:val="28"/>
                <w:szCs w:val="28"/>
              </w:rPr>
            </w:pPr>
            <w:r w:rsidRPr="006C6252">
              <w:rPr>
                <w:color w:val="000000"/>
                <w:sz w:val="28"/>
                <w:szCs w:val="28"/>
              </w:rPr>
              <w:lastRenderedPageBreak/>
              <w:t xml:space="preserve">уровень финансирования Муниципальной программы в размере 100% от запланированных расходов. </w:t>
            </w:r>
          </w:p>
        </w:tc>
      </w:tr>
    </w:tbl>
    <w:p w:rsidR="002408AC" w:rsidRDefault="002408AC" w:rsidP="00A600A5">
      <w:pPr>
        <w:rPr>
          <w:b/>
          <w:color w:val="000000"/>
          <w:sz w:val="28"/>
          <w:szCs w:val="28"/>
        </w:rPr>
      </w:pP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Общая характеристика сферы реализации Муниципальной программы, в том числе формулировки основных проблем в указанной сфере и прогноз ее развития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Совершенствование и оптимизация системы муниципального управления, повышение эффективности и информационной прозрачности деятельности администрации поселения – одна из важнейших целей деятельности администрации </w:t>
      </w:r>
      <w:r w:rsidRPr="00817881">
        <w:rPr>
          <w:color w:val="000000"/>
          <w:sz w:val="28"/>
          <w:szCs w:val="28"/>
        </w:rPr>
        <w:t>Филипповского</w:t>
      </w:r>
      <w:r>
        <w:rPr>
          <w:color w:val="000000"/>
          <w:sz w:val="28"/>
          <w:szCs w:val="28"/>
        </w:rPr>
        <w:t xml:space="preserve"> сельского поселения Кирово-Чепецкого района.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главы муниципального образования, деятельность которого направлена на достижение главной цели МО Филипповское сельское поселение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 </w:t>
      </w:r>
    </w:p>
    <w:p w:rsidR="002408AC" w:rsidRDefault="002408AC" w:rsidP="002408AC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подготовка и участие в подготовке в установленном порядке проектов постановлений и распоряжений администрации поселения, </w:t>
      </w:r>
      <w:r>
        <w:rPr>
          <w:color w:val="000000"/>
          <w:sz w:val="28"/>
          <w:szCs w:val="28"/>
        </w:rPr>
        <w:t>а также договоров и соглашений, заключаемых от имени администрации поселения</w:t>
      </w:r>
      <w:r>
        <w:rPr>
          <w:color w:val="000000"/>
          <w:spacing w:val="2"/>
          <w:sz w:val="28"/>
          <w:szCs w:val="28"/>
        </w:rPr>
        <w:t xml:space="preserve">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и участие в разработке нормативных правовых актов по вопросам государственного управления; </w:t>
      </w:r>
    </w:p>
    <w:p w:rsidR="002408AC" w:rsidRDefault="002408AC" w:rsidP="002408AC">
      <w:pPr>
        <w:ind w:firstLine="708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проработка поступающих в администрацию поселения</w:t>
      </w:r>
      <w:r>
        <w:rPr>
          <w:color w:val="000000"/>
          <w:spacing w:val="4"/>
          <w:sz w:val="28"/>
          <w:szCs w:val="28"/>
        </w:rPr>
        <w:t xml:space="preserve"> документов и обращений федеральных органов государственной вла</w:t>
      </w:r>
      <w:r>
        <w:rPr>
          <w:color w:val="000000"/>
          <w:spacing w:val="8"/>
          <w:sz w:val="28"/>
          <w:szCs w:val="28"/>
        </w:rPr>
        <w:t xml:space="preserve">сти и органов государственной власти Кировской области, </w:t>
      </w:r>
      <w:r>
        <w:rPr>
          <w:color w:val="000000"/>
          <w:spacing w:val="1"/>
          <w:sz w:val="28"/>
          <w:szCs w:val="28"/>
        </w:rPr>
        <w:t xml:space="preserve">других государственных органов, органов местного самоуправления, подготовка </w:t>
      </w:r>
      <w:r>
        <w:rPr>
          <w:color w:val="000000"/>
          <w:sz w:val="28"/>
          <w:szCs w:val="28"/>
        </w:rPr>
        <w:t>на основании этих документов необходимых материалов, а также проектов по</w:t>
      </w:r>
      <w:r>
        <w:rPr>
          <w:color w:val="000000"/>
          <w:spacing w:val="2"/>
          <w:sz w:val="28"/>
          <w:szCs w:val="28"/>
        </w:rPr>
        <w:t xml:space="preserve">ручений главы администрации.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осуществление организационного, правового и технического обес</w:t>
      </w:r>
      <w:r>
        <w:rPr>
          <w:color w:val="000000"/>
          <w:spacing w:val="4"/>
          <w:sz w:val="28"/>
          <w:szCs w:val="28"/>
        </w:rPr>
        <w:t>печения мероприятий, проводи</w:t>
      </w:r>
      <w:r>
        <w:rPr>
          <w:color w:val="000000"/>
          <w:spacing w:val="5"/>
          <w:sz w:val="28"/>
          <w:szCs w:val="28"/>
        </w:rPr>
        <w:t>мых с участием главы администрации и его заместителя;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обеспечение </w:t>
      </w:r>
      <w:r>
        <w:rPr>
          <w:color w:val="000000"/>
          <w:spacing w:val="4"/>
          <w:sz w:val="28"/>
          <w:szCs w:val="28"/>
        </w:rPr>
        <w:t xml:space="preserve">документационного сопровождения управленческой </w:t>
      </w:r>
      <w:r>
        <w:rPr>
          <w:color w:val="000000"/>
          <w:spacing w:val="2"/>
          <w:sz w:val="28"/>
          <w:szCs w:val="28"/>
        </w:rPr>
        <w:t>деятельности Главы муниципального образования;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оформление и регистрация нормативных правовых актов администрации поселения</w:t>
      </w:r>
      <w:r>
        <w:rPr>
          <w:color w:val="000000"/>
          <w:sz w:val="28"/>
          <w:szCs w:val="28"/>
        </w:rPr>
        <w:t xml:space="preserve">, организация их рассылки;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учет и хранение в течение установленного срока постановлений и распоряжений администрации поселения, передача их в установленном порядке на государственное хранение; </w:t>
      </w:r>
    </w:p>
    <w:p w:rsidR="002408AC" w:rsidRDefault="002408AC" w:rsidP="002408AC">
      <w:pPr>
        <w:ind w:firstLine="708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z w:val="28"/>
          <w:szCs w:val="28"/>
        </w:rPr>
        <w:t xml:space="preserve">ведение справочно-информационной работы по хранящимся документам;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 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главы муниципального образования; </w:t>
      </w:r>
    </w:p>
    <w:p w:rsidR="002408AC" w:rsidRDefault="002408AC" w:rsidP="002408AC">
      <w:pPr>
        <w:ind w:firstLine="708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создание условий для обеспечения выполнения администрацией поселения своих полномочий;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осуществление п</w:t>
      </w:r>
      <w:r>
        <w:rPr>
          <w:color w:val="000000"/>
          <w:spacing w:val="-4"/>
          <w:sz w:val="28"/>
          <w:szCs w:val="28"/>
        </w:rPr>
        <w:t xml:space="preserve">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 </w:t>
      </w:r>
    </w:p>
    <w:p w:rsidR="002408AC" w:rsidRDefault="002408AC" w:rsidP="002408AC">
      <w:pPr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осуществление в установленном порядке в соответствии с действующим законодательством функции муниципального заказчика; 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>создание условий для материально-технического, транспортного, информационно-коммуникационного и кадрового обеспечения выполнения администрацией поселения своих полномочий;</w:t>
      </w:r>
      <w:r>
        <w:rPr>
          <w:b/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создание условий для обеспечения эксплуатации зданий в соответствии с действующими нормами и правилами;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организация и обеспечения транспортного обслуживания главы муниципального образования;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модернизации технических и технологических информационных систем, обеспечение надежности и скорости работы оборудования, постоянной готовности к использованию информационно-коммуникационных систем,  создание условий для эффективного управления и обеспечения информационным обслуживанием;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обеспечения непрерывности процесса развития муниципальной службы поселения, ориентированной на обеспечение прав и законных интересов граждан, эффективное взаимодействие институтов гражданского общества, противодействие коррупции, повышение престижа муниципальной службы, основанного на авторитете и профессионализме муниципальных служащих;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формирование профессиональной муниципальной службы, совершенствование системы подготовки кадров и дополнительного профессионального образования муниципальных служащих;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ведения регистра муниципальных нормативных правовых актов.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Современное состояние местного самоуправления характеризируется рядом основных проблем: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недостаточной для качественного исполнения финансовой обеспеченностью закрепленных полномочий;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нехваткой квалифицированных кадров в органах местного самоуправления;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слабым внедрением современных технологий в муниципальное управление;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недостаточная оснащенность современным оборудованием и программным обеспечением;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моральный и физический износ оборудования;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недостаточный уровень реализации мероприятий по защите персональных д</w:t>
      </w:r>
      <w:r w:rsidR="006C6252">
        <w:rPr>
          <w:color w:val="000000"/>
          <w:sz w:val="28"/>
          <w:szCs w:val="28"/>
        </w:rPr>
        <w:t>анных в информационной системе.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Приоритеты государственной политики в сфере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цели, задачи, целевые показатели эффективности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описание ожидаемых конечных результатов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программы, сроков и этапов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 Приоритеты государственной политики в сфере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Приоритеты государственной политики в сфере реализации Муниципальной программы определены на основе Бюджетного кодекса Российской Федерации, </w:t>
      </w:r>
      <w:hyperlink r:id="rId6" w:history="1">
        <w:proofErr w:type="gramStart"/>
        <w:r w:rsidRPr="000F72BB">
          <w:rPr>
            <w:rStyle w:val="a3"/>
            <w:color w:val="auto"/>
            <w:sz w:val="28"/>
            <w:szCs w:val="28"/>
            <w:u w:val="none"/>
          </w:rPr>
          <w:t>Указ</w:t>
        </w:r>
        <w:proofErr w:type="gramEnd"/>
      </w:hyperlink>
      <w:r w:rsidRPr="008356FC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Президента Российской Федерации от 28.04.2008 № 607 «Об оценке эффективности деятельности органов местного самоуправления и стимулирования муниципальных образований».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2.2. Цели, задачи и целевые показатели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Целью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является совершенствование и оптимизация системы муниципального управления, повышение эффективности и информационной  прозрачности деятельности администрации поселения.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цели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должны быть решены  следующие задачи: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деятельности </w:t>
      </w:r>
      <w:r w:rsidR="009F5BB8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лавы </w:t>
      </w:r>
      <w:r w:rsidR="00CB22AC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униципального образования; </w:t>
      </w:r>
    </w:p>
    <w:p w:rsidR="002408AC" w:rsidRDefault="00CB22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CB22AC">
        <w:rPr>
          <w:color w:val="000000"/>
          <w:sz w:val="28"/>
          <w:szCs w:val="28"/>
        </w:rPr>
        <w:t>беспечение деятельности органов местного самоуправления Филипповского сельского поселения</w:t>
      </w:r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 xml:space="preserve">беспечение </w:t>
      </w:r>
      <w:proofErr w:type="gramStart"/>
      <w:r w:rsidRPr="000263A3">
        <w:rPr>
          <w:color w:val="000000"/>
          <w:sz w:val="28"/>
          <w:szCs w:val="28"/>
        </w:rPr>
        <w:t>деятельности выполнения функций администрации Филипповского сельского поселения</w:t>
      </w:r>
      <w:proofErr w:type="gramEnd"/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>беспечение осуществления управленческих функций администрацией поселения по исполнению своих полномочий</w:t>
      </w:r>
      <w:r w:rsidR="002408AC">
        <w:rPr>
          <w:color w:val="000000"/>
          <w:sz w:val="28"/>
          <w:szCs w:val="28"/>
        </w:rPr>
        <w:t xml:space="preserve">; </w:t>
      </w:r>
    </w:p>
    <w:p w:rsidR="002408AC" w:rsidRDefault="000263A3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0263A3">
        <w:rPr>
          <w:color w:val="000000"/>
          <w:sz w:val="28"/>
          <w:szCs w:val="28"/>
        </w:rPr>
        <w:t>существление первичного воинского учета на территориях, где отсутствуют военные комиссариаты</w:t>
      </w:r>
      <w:r w:rsidR="002408AC">
        <w:rPr>
          <w:color w:val="000000"/>
          <w:sz w:val="28"/>
          <w:szCs w:val="28"/>
        </w:rPr>
        <w:t xml:space="preserve">; </w:t>
      </w:r>
    </w:p>
    <w:p w:rsidR="00BE71E6" w:rsidRDefault="00BE71E6" w:rsidP="00BE71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BE71E6">
        <w:rPr>
          <w:color w:val="000000"/>
          <w:sz w:val="28"/>
          <w:szCs w:val="28"/>
        </w:rPr>
        <w:t>езервные фонды</w:t>
      </w:r>
      <w:r>
        <w:rPr>
          <w:color w:val="000000"/>
          <w:sz w:val="28"/>
          <w:szCs w:val="28"/>
        </w:rPr>
        <w:t>;</w:t>
      </w:r>
    </w:p>
    <w:p w:rsidR="00BE71E6" w:rsidRDefault="00BE71E6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проведения выборов;</w:t>
      </w:r>
    </w:p>
    <w:p w:rsidR="002408AC" w:rsidRDefault="00BE71E6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BE71E6">
        <w:rPr>
          <w:color w:val="000000"/>
          <w:sz w:val="28"/>
          <w:szCs w:val="28"/>
        </w:rPr>
        <w:t>ругие общегосударственные вопросы</w:t>
      </w:r>
      <w:r>
        <w:rPr>
          <w:color w:val="000000"/>
          <w:sz w:val="28"/>
          <w:szCs w:val="28"/>
        </w:rPr>
        <w:t>.</w:t>
      </w:r>
      <w:r w:rsidR="002408AC"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Целевыми показателями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будут являться: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обращений граждан, рассмотренных с нарушением сроков, установленных законодательством;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предоставляемых государственных 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униципальных услуг в электронной форме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мероприятий по информатизации;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лиц, замещающих муниципальные должности, и муниципальных служащих органов местного самоуправления, повысивших квалификацию и прошедших профессиональную переподготовку;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прошедших обучение, профессиональную переподготовку, повышение квалификации;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материально-техническое обеспечение проведения выборов;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Сведения о целевых показателях эффективности реализации </w:t>
      </w:r>
      <w:r w:rsidR="00D10392">
        <w:rPr>
          <w:color w:val="000000"/>
          <w:spacing w:val="-8"/>
          <w:sz w:val="28"/>
          <w:szCs w:val="28"/>
        </w:rPr>
        <w:t>М</w:t>
      </w:r>
      <w:r>
        <w:rPr>
          <w:color w:val="000000"/>
          <w:spacing w:val="-8"/>
          <w:sz w:val="28"/>
          <w:szCs w:val="28"/>
        </w:rPr>
        <w:t xml:space="preserve">униципальной программы отражаются в  </w:t>
      </w:r>
      <w:r>
        <w:rPr>
          <w:color w:val="000000"/>
          <w:sz w:val="28"/>
          <w:szCs w:val="28"/>
        </w:rPr>
        <w:t xml:space="preserve">приложении № 1.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Источниками получения информации о значениях показателей эффективности являются: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rStyle w:val="fontstyle12"/>
          <w:color w:val="000000"/>
          <w:sz w:val="28"/>
          <w:szCs w:val="28"/>
        </w:rPr>
        <w:t>бюджетная роспись по распределению бюджетных средств администрации поселения</w:t>
      </w:r>
      <w:r>
        <w:rPr>
          <w:color w:val="000000"/>
          <w:sz w:val="28"/>
          <w:szCs w:val="28"/>
        </w:rPr>
        <w:t xml:space="preserve">; </w:t>
      </w:r>
    </w:p>
    <w:p w:rsidR="002408AC" w:rsidRDefault="002408AC" w:rsidP="00B43B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статистическая отчетнос</w:t>
      </w:r>
      <w:r w:rsidR="00B43B6D">
        <w:rPr>
          <w:color w:val="000000"/>
          <w:sz w:val="28"/>
          <w:szCs w:val="28"/>
        </w:rPr>
        <w:t xml:space="preserve">ть. </w:t>
      </w:r>
    </w:p>
    <w:p w:rsidR="00B266BC" w:rsidRPr="00B43B6D" w:rsidRDefault="00B266BC" w:rsidP="00B43B6D">
      <w:pPr>
        <w:ind w:firstLine="708"/>
        <w:jc w:val="both"/>
        <w:rPr>
          <w:color w:val="000000"/>
          <w:sz w:val="28"/>
          <w:szCs w:val="28"/>
        </w:rPr>
      </w:pP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2.3. Описание ожидаемых конечных результатов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Основными ожидаемыми результатами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качественном выражении должны стать: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(0 единиц);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отсутствие обращений граждан, рассмотренных с нарушением сроков, установленных законодательством;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мероприятий по информатизации;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доля муниципальных служащих, повысивших квалификацию и прошедших </w:t>
      </w:r>
      <w:r w:rsidR="00410EB7">
        <w:rPr>
          <w:color w:val="000000"/>
          <w:sz w:val="28"/>
          <w:szCs w:val="28"/>
        </w:rPr>
        <w:t>профессиональную переподготовку</w:t>
      </w:r>
      <w:r>
        <w:rPr>
          <w:color w:val="000000"/>
          <w:sz w:val="28"/>
          <w:szCs w:val="28"/>
        </w:rPr>
        <w:t xml:space="preserve"> – 100% от общего числа лиц, подлежащих направлению на обучение;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доля муниципальных служащих, повысивших квалификацию и прошедших профессиональную переподготовку от общего числа муниципальных служащих органо</w:t>
      </w:r>
      <w:r w:rsidR="006C6252">
        <w:rPr>
          <w:color w:val="000000"/>
          <w:sz w:val="28"/>
          <w:szCs w:val="28"/>
        </w:rPr>
        <w:t>в местного самоуправления к 2027</w:t>
      </w:r>
      <w:r>
        <w:rPr>
          <w:color w:val="000000"/>
          <w:sz w:val="28"/>
          <w:szCs w:val="28"/>
        </w:rPr>
        <w:t xml:space="preserve"> году </w:t>
      </w:r>
      <w:r w:rsidR="00410EB7">
        <w:rPr>
          <w:color w:val="000000"/>
          <w:sz w:val="28"/>
          <w:szCs w:val="28"/>
        </w:rPr>
        <w:t>-5</w:t>
      </w:r>
      <w:r>
        <w:rPr>
          <w:color w:val="000000"/>
          <w:sz w:val="28"/>
          <w:szCs w:val="28"/>
        </w:rPr>
        <w:t xml:space="preserve">0%;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материально-техническое обеспечение проведения выборов в размере 100% от запланированных расходов;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финансирования программы в размере от 100% от запланированных расходов.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2.4. Срок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</w:t>
      </w:r>
      <w:r w:rsidR="006C6252">
        <w:rPr>
          <w:color w:val="000000"/>
          <w:sz w:val="28"/>
          <w:szCs w:val="28"/>
        </w:rPr>
        <w:t>ьной программы рассчитан на 2025-2027</w:t>
      </w:r>
      <w:r>
        <w:rPr>
          <w:color w:val="000000"/>
          <w:sz w:val="28"/>
          <w:szCs w:val="28"/>
        </w:rPr>
        <w:t xml:space="preserve"> годы. Разделения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на этапы не предусматривается.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Обобщенная характеристика мероприятий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достижения заявленной цели и решения поставленных задач в рамках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предусмотрена реа</w:t>
      </w:r>
      <w:r w:rsidR="006226E1">
        <w:rPr>
          <w:color w:val="000000"/>
          <w:sz w:val="28"/>
          <w:szCs w:val="28"/>
        </w:rPr>
        <w:t>лизация 10</w:t>
      </w:r>
      <w:r>
        <w:rPr>
          <w:rStyle w:val="fontstyle12"/>
          <w:color w:val="000000"/>
          <w:sz w:val="28"/>
          <w:szCs w:val="28"/>
        </w:rPr>
        <w:t xml:space="preserve"> отдельных мероприятий:</w:t>
      </w:r>
      <w:r>
        <w:rPr>
          <w:color w:val="000000"/>
          <w:sz w:val="28"/>
          <w:szCs w:val="28"/>
        </w:rPr>
        <w:t xml:space="preserve"> </w:t>
      </w:r>
    </w:p>
    <w:p w:rsidR="002408AC" w:rsidRDefault="00063300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408AC">
        <w:rPr>
          <w:color w:val="000000"/>
          <w:sz w:val="28"/>
          <w:szCs w:val="28"/>
        </w:rPr>
        <w:t>«</w:t>
      </w:r>
      <w:r w:rsidR="009B47EA">
        <w:rPr>
          <w:sz w:val="26"/>
          <w:szCs w:val="26"/>
        </w:rPr>
        <w:t>Ф</w:t>
      </w:r>
      <w:r w:rsidRPr="0083294B">
        <w:rPr>
          <w:sz w:val="26"/>
          <w:szCs w:val="26"/>
        </w:rPr>
        <w:t>инансовое обеспечение деятельности главы администрации</w:t>
      </w:r>
      <w:r w:rsidR="002408AC">
        <w:rPr>
          <w:color w:val="000000"/>
          <w:sz w:val="28"/>
          <w:szCs w:val="28"/>
        </w:rPr>
        <w:t xml:space="preserve">»; </w:t>
      </w:r>
    </w:p>
    <w:p w:rsidR="002408AC" w:rsidRDefault="00063300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2408AC">
        <w:rPr>
          <w:color w:val="000000"/>
          <w:sz w:val="28"/>
          <w:szCs w:val="28"/>
        </w:rPr>
        <w:t>«</w:t>
      </w:r>
      <w:r w:rsidRPr="0083294B">
        <w:rPr>
          <w:sz w:val="26"/>
          <w:szCs w:val="26"/>
        </w:rPr>
        <w:t>Материально-техническое и финансовое обеспеч</w:t>
      </w:r>
      <w:r>
        <w:rPr>
          <w:sz w:val="26"/>
          <w:szCs w:val="26"/>
        </w:rPr>
        <w:t>ение деятельности администрации,</w:t>
      </w:r>
      <w:r w:rsidRPr="0083294B">
        <w:rPr>
          <w:bCs/>
          <w:color w:val="000000"/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</w:rPr>
        <w:t>уплата взносов</w:t>
      </w:r>
      <w:r w:rsidRPr="0083294B">
        <w:rPr>
          <w:bCs/>
          <w:color w:val="000000"/>
          <w:sz w:val="26"/>
          <w:szCs w:val="26"/>
        </w:rPr>
        <w:t xml:space="preserve"> в АСМО</w:t>
      </w:r>
      <w:r w:rsidR="002408AC">
        <w:rPr>
          <w:color w:val="000000"/>
          <w:sz w:val="28"/>
          <w:szCs w:val="28"/>
        </w:rPr>
        <w:t xml:space="preserve">»;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56BF2">
        <w:rPr>
          <w:color w:val="000000"/>
          <w:sz w:val="28"/>
          <w:szCs w:val="28"/>
        </w:rPr>
        <w:t xml:space="preserve">3) </w:t>
      </w:r>
      <w:r>
        <w:rPr>
          <w:color w:val="000000"/>
          <w:sz w:val="28"/>
          <w:szCs w:val="28"/>
        </w:rPr>
        <w:t>«</w:t>
      </w:r>
      <w:r w:rsidR="00256BF2" w:rsidRPr="0083294B">
        <w:rPr>
          <w:sz w:val="26"/>
          <w:szCs w:val="26"/>
        </w:rPr>
        <w:t>Резервный фонд</w:t>
      </w:r>
      <w:r>
        <w:rPr>
          <w:color w:val="000000"/>
          <w:sz w:val="28"/>
          <w:szCs w:val="28"/>
        </w:rPr>
        <w:t xml:space="preserve">»; </w:t>
      </w:r>
    </w:p>
    <w:p w:rsidR="002408AC" w:rsidRDefault="00256BF2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2408AC">
        <w:rPr>
          <w:color w:val="000000"/>
          <w:sz w:val="28"/>
          <w:szCs w:val="28"/>
        </w:rPr>
        <w:t>«</w:t>
      </w:r>
      <w:r w:rsidRPr="0083294B">
        <w:rPr>
          <w:sz w:val="26"/>
          <w:szCs w:val="26"/>
        </w:rPr>
        <w:t>Финансовое обеспечение мероприятий по передаче полномочий Контрольно-счетной комиссии</w:t>
      </w:r>
      <w:r w:rsidR="002408AC">
        <w:rPr>
          <w:color w:val="000000"/>
          <w:sz w:val="28"/>
          <w:szCs w:val="28"/>
        </w:rPr>
        <w:t xml:space="preserve">»; </w:t>
      </w:r>
    </w:p>
    <w:p w:rsidR="002408AC" w:rsidRDefault="00256BF2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2408AC">
        <w:rPr>
          <w:color w:val="000000"/>
          <w:sz w:val="28"/>
          <w:szCs w:val="28"/>
        </w:rPr>
        <w:t xml:space="preserve"> «</w:t>
      </w:r>
      <w:r w:rsidR="000D30BF">
        <w:rPr>
          <w:sz w:val="26"/>
          <w:szCs w:val="26"/>
        </w:rPr>
        <w:t xml:space="preserve">Выполнение части полномочий по финансовому </w:t>
      </w:r>
      <w:proofErr w:type="gramStart"/>
      <w:r w:rsidR="000D30BF">
        <w:rPr>
          <w:sz w:val="26"/>
          <w:szCs w:val="26"/>
        </w:rPr>
        <w:t>контролю за</w:t>
      </w:r>
      <w:proofErr w:type="gramEnd"/>
      <w:r w:rsidR="000D30BF">
        <w:rPr>
          <w:sz w:val="26"/>
          <w:szCs w:val="26"/>
        </w:rPr>
        <w:t xml:space="preserve"> использованием средств бюджета поселения</w:t>
      </w:r>
      <w:r w:rsidR="002408AC">
        <w:rPr>
          <w:color w:val="000000"/>
          <w:sz w:val="28"/>
          <w:szCs w:val="28"/>
        </w:rPr>
        <w:t>»</w:t>
      </w:r>
      <w:r w:rsidR="000D30BF">
        <w:rPr>
          <w:color w:val="000000"/>
          <w:sz w:val="28"/>
          <w:szCs w:val="28"/>
        </w:rPr>
        <w:t xml:space="preserve">- </w:t>
      </w:r>
      <w:r w:rsidR="000D30BF" w:rsidRPr="000D30BF">
        <w:rPr>
          <w:color w:val="000000"/>
        </w:rPr>
        <w:t>на 2025 год</w:t>
      </w:r>
      <w:r w:rsidR="002408AC">
        <w:rPr>
          <w:color w:val="000000"/>
          <w:sz w:val="28"/>
          <w:szCs w:val="28"/>
        </w:rPr>
        <w:t>;</w:t>
      </w:r>
    </w:p>
    <w:p w:rsidR="002408AC" w:rsidRDefault="000D30BF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2408AC">
        <w:rPr>
          <w:sz w:val="28"/>
          <w:szCs w:val="28"/>
        </w:rPr>
        <w:t>«</w:t>
      </w:r>
      <w:r w:rsidRPr="004A1EFC">
        <w:rPr>
          <w:sz w:val="26"/>
          <w:szCs w:val="26"/>
        </w:rPr>
        <w:t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функций по государственной и муниципальной собственности</w:t>
      </w:r>
      <w:proofErr w:type="gramStart"/>
      <w:r w:rsidRPr="004A1EFC">
        <w:rPr>
          <w:sz w:val="26"/>
          <w:szCs w:val="26"/>
        </w:rPr>
        <w:t>.</w:t>
      </w:r>
      <w:r w:rsidR="002408AC">
        <w:rPr>
          <w:sz w:val="28"/>
          <w:szCs w:val="28"/>
        </w:rPr>
        <w:t>»;</w:t>
      </w:r>
      <w:proofErr w:type="gramEnd"/>
    </w:p>
    <w:p w:rsidR="002408AC" w:rsidRDefault="000D30BF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408AC">
        <w:rPr>
          <w:sz w:val="28"/>
          <w:szCs w:val="28"/>
        </w:rPr>
        <w:t>«</w:t>
      </w:r>
      <w:r>
        <w:rPr>
          <w:bCs/>
          <w:color w:val="000000"/>
          <w:sz w:val="26"/>
          <w:szCs w:val="26"/>
        </w:rPr>
        <w:t>Финансовое обеспечение на повышение уровня п</w:t>
      </w:r>
      <w:r w:rsidRPr="00172BFA">
        <w:rPr>
          <w:bCs/>
          <w:color w:val="000000"/>
          <w:sz w:val="26"/>
          <w:szCs w:val="26"/>
        </w:rPr>
        <w:t>рофессиональн</w:t>
      </w:r>
      <w:r>
        <w:rPr>
          <w:bCs/>
          <w:color w:val="000000"/>
          <w:sz w:val="26"/>
          <w:szCs w:val="26"/>
        </w:rPr>
        <w:t>ой</w:t>
      </w:r>
      <w:r w:rsidRPr="00172BFA">
        <w:rPr>
          <w:bCs/>
          <w:color w:val="000000"/>
          <w:sz w:val="26"/>
          <w:szCs w:val="26"/>
        </w:rPr>
        <w:t xml:space="preserve"> подготовк</w:t>
      </w:r>
      <w:r>
        <w:rPr>
          <w:bCs/>
          <w:color w:val="000000"/>
          <w:sz w:val="26"/>
          <w:szCs w:val="26"/>
        </w:rPr>
        <w:t>и</w:t>
      </w:r>
      <w:r w:rsidRPr="00172BFA">
        <w:rPr>
          <w:bCs/>
          <w:color w:val="000000"/>
          <w:sz w:val="26"/>
          <w:szCs w:val="26"/>
        </w:rPr>
        <w:t>, переподготовк</w:t>
      </w:r>
      <w:r>
        <w:rPr>
          <w:bCs/>
          <w:color w:val="000000"/>
          <w:sz w:val="26"/>
          <w:szCs w:val="26"/>
        </w:rPr>
        <w:t>и</w:t>
      </w:r>
      <w:r w:rsidRPr="00172BFA">
        <w:rPr>
          <w:bCs/>
          <w:color w:val="000000"/>
          <w:sz w:val="26"/>
          <w:szCs w:val="26"/>
        </w:rPr>
        <w:t xml:space="preserve"> и повышение квалификации</w:t>
      </w:r>
      <w:r w:rsidR="002408AC">
        <w:rPr>
          <w:sz w:val="28"/>
          <w:szCs w:val="28"/>
        </w:rPr>
        <w:t>»;</w:t>
      </w:r>
    </w:p>
    <w:p w:rsidR="006226E1" w:rsidRDefault="00496846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0BF">
        <w:rPr>
          <w:sz w:val="28"/>
          <w:szCs w:val="28"/>
        </w:rPr>
        <w:t xml:space="preserve">8) </w:t>
      </w:r>
      <w:r w:rsidR="002408AC">
        <w:rPr>
          <w:sz w:val="28"/>
          <w:szCs w:val="28"/>
        </w:rPr>
        <w:t>«</w:t>
      </w:r>
      <w:r w:rsidR="000D30BF" w:rsidRPr="0083294B">
        <w:rPr>
          <w:sz w:val="26"/>
          <w:szCs w:val="26"/>
        </w:rPr>
        <w:t>Материально-техническое обеспечение проведения выборов</w:t>
      </w:r>
      <w:r w:rsidR="002408AC">
        <w:rPr>
          <w:sz w:val="28"/>
          <w:szCs w:val="28"/>
        </w:rPr>
        <w:t>»</w:t>
      </w:r>
      <w:r w:rsidR="006226E1">
        <w:rPr>
          <w:sz w:val="28"/>
          <w:szCs w:val="28"/>
        </w:rPr>
        <w:t>;</w:t>
      </w:r>
    </w:p>
    <w:p w:rsidR="000D30BF" w:rsidRDefault="006226E1" w:rsidP="000D30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0BF">
        <w:rPr>
          <w:sz w:val="28"/>
          <w:szCs w:val="28"/>
        </w:rPr>
        <w:t xml:space="preserve">9) </w:t>
      </w:r>
      <w:r>
        <w:rPr>
          <w:sz w:val="28"/>
          <w:szCs w:val="28"/>
        </w:rPr>
        <w:t>«</w:t>
      </w:r>
      <w:r w:rsidR="000D30BF">
        <w:rPr>
          <w:sz w:val="26"/>
          <w:szCs w:val="26"/>
        </w:rPr>
        <w:t>Иные пенсии, социальные доплаты к пенсии за выслугу лет</w:t>
      </w:r>
      <w:r w:rsidR="000D30BF">
        <w:rPr>
          <w:sz w:val="28"/>
          <w:szCs w:val="28"/>
        </w:rPr>
        <w:t>»;</w:t>
      </w:r>
    </w:p>
    <w:p w:rsidR="002408AC" w:rsidRDefault="00B266BC" w:rsidP="002408A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0BF">
        <w:rPr>
          <w:sz w:val="28"/>
          <w:szCs w:val="28"/>
        </w:rPr>
        <w:t xml:space="preserve">10) </w:t>
      </w:r>
      <w:r w:rsidR="006226E1">
        <w:rPr>
          <w:sz w:val="28"/>
          <w:szCs w:val="28"/>
        </w:rPr>
        <w:t>«</w:t>
      </w:r>
      <w:r w:rsidR="000D30BF" w:rsidRPr="0083294B">
        <w:rPr>
          <w:sz w:val="26"/>
          <w:szCs w:val="26"/>
        </w:rPr>
        <w:t>Финансовое обеспечение организации первичного воинского учета</w:t>
      </w:r>
      <w:r w:rsidR="006226E1">
        <w:rPr>
          <w:sz w:val="28"/>
          <w:szCs w:val="28"/>
        </w:rPr>
        <w:t>»</w:t>
      </w:r>
      <w:r w:rsidR="002408AC">
        <w:rPr>
          <w:sz w:val="28"/>
          <w:szCs w:val="28"/>
        </w:rPr>
        <w:t>.</w:t>
      </w:r>
    </w:p>
    <w:p w:rsidR="000D30BF" w:rsidRPr="00773D17" w:rsidRDefault="000D30BF" w:rsidP="002408AC">
      <w:pPr>
        <w:ind w:firstLine="708"/>
        <w:jc w:val="both"/>
        <w:rPr>
          <w:sz w:val="28"/>
          <w:szCs w:val="28"/>
        </w:rPr>
      </w:pP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Для достижения цели и решения задач отдельного мероприятия </w:t>
      </w:r>
      <w:r>
        <w:rPr>
          <w:rStyle w:val="fontstyle12"/>
          <w:color w:val="000000"/>
          <w:sz w:val="28"/>
          <w:szCs w:val="28"/>
        </w:rPr>
        <w:t>«</w:t>
      </w:r>
      <w:r w:rsidR="009B47EA">
        <w:rPr>
          <w:rStyle w:val="fontstyle12"/>
          <w:b/>
          <w:color w:val="000000"/>
          <w:sz w:val="28"/>
          <w:szCs w:val="28"/>
        </w:rPr>
        <w:t>Ф</w:t>
      </w:r>
      <w:r w:rsidR="00DC5416" w:rsidRPr="00BA4FBE">
        <w:rPr>
          <w:rStyle w:val="fontstyle12"/>
          <w:b/>
          <w:color w:val="000000"/>
          <w:sz w:val="28"/>
          <w:szCs w:val="28"/>
        </w:rPr>
        <w:t>инансовое обеспечение деятельности главы администрации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денежного содержания главы муниципального образования,  состоящего из должностного оклада и иных дополнительных выплат;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начислений на фонд оплаты труда в размерах, установленных действующим законодательством РФ.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DC5416" w:rsidRPr="00BA4FBE">
        <w:rPr>
          <w:b/>
          <w:color w:val="000000"/>
          <w:sz w:val="28"/>
          <w:szCs w:val="28"/>
        </w:rPr>
        <w:t>Материально-техническое и финансовое обеспечение деятельности администрации, уплата взносов в АСМО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денежного содержания муниципальных служащих, состоящего из должностного оклада и иных дополнительных выплат;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обеспечение начислений на фонд оплаты труда муниципальных служащих в размерах, установленных действующим законодательством РФ;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коммунальными услугами;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усл</w:t>
      </w:r>
      <w:r w:rsidR="009B47EA">
        <w:rPr>
          <w:color w:val="000000"/>
          <w:sz w:val="28"/>
          <w:szCs w:val="28"/>
        </w:rPr>
        <w:t xml:space="preserve">угами </w:t>
      </w:r>
      <w:proofErr w:type="gramStart"/>
      <w:r w:rsidR="009B47EA">
        <w:rPr>
          <w:color w:val="000000"/>
          <w:sz w:val="28"/>
          <w:szCs w:val="28"/>
        </w:rPr>
        <w:t>телефонной</w:t>
      </w:r>
      <w:proofErr w:type="gramEnd"/>
      <w:r w:rsidR="009B47EA">
        <w:rPr>
          <w:color w:val="000000"/>
          <w:sz w:val="28"/>
          <w:szCs w:val="28"/>
        </w:rPr>
        <w:t xml:space="preserve"> и Интернет</w:t>
      </w:r>
      <w:r>
        <w:rPr>
          <w:color w:val="000000"/>
          <w:sz w:val="28"/>
          <w:szCs w:val="28"/>
        </w:rPr>
        <w:t xml:space="preserve">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услугами почтовой связи;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финансирования иных расходов, связанных с созданием условий для исполнения администрацией своих полномочий </w:t>
      </w:r>
    </w:p>
    <w:p w:rsidR="00355B29" w:rsidRDefault="002408AC" w:rsidP="002408A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2C4996">
        <w:rPr>
          <w:bCs/>
          <w:sz w:val="28"/>
          <w:szCs w:val="28"/>
        </w:rPr>
        <w:t>роведение ежегодной диспансеризации муниципальных служащих</w:t>
      </w:r>
      <w:r w:rsidR="007F072A">
        <w:rPr>
          <w:bCs/>
          <w:sz w:val="28"/>
          <w:szCs w:val="28"/>
        </w:rPr>
        <w:t>,</w:t>
      </w:r>
    </w:p>
    <w:p w:rsidR="007F072A" w:rsidRDefault="007F072A" w:rsidP="002408AC">
      <w:pPr>
        <w:ind w:firstLine="708"/>
        <w:jc w:val="both"/>
        <w:rPr>
          <w:bCs/>
          <w:sz w:val="28"/>
          <w:szCs w:val="28"/>
        </w:rPr>
      </w:pPr>
      <w:r w:rsidRPr="00FD69AA">
        <w:rPr>
          <w:sz w:val="28"/>
          <w:szCs w:val="28"/>
        </w:rPr>
        <w:t xml:space="preserve">финансирования </w:t>
      </w:r>
      <w:r>
        <w:rPr>
          <w:sz w:val="28"/>
          <w:szCs w:val="28"/>
        </w:rPr>
        <w:t>права нахождения</w:t>
      </w:r>
      <w:r>
        <w:rPr>
          <w:sz w:val="28"/>
          <w:szCs w:val="28"/>
        </w:rPr>
        <w:t xml:space="preserve"> в АСМО.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DC5416" w:rsidRPr="00BA4FBE">
        <w:rPr>
          <w:b/>
          <w:color w:val="000000"/>
          <w:sz w:val="28"/>
          <w:szCs w:val="28"/>
        </w:rPr>
        <w:t>Резервный фонд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355B29" w:rsidRDefault="00355B29" w:rsidP="002408AC">
      <w:pPr>
        <w:ind w:firstLine="708"/>
        <w:jc w:val="both"/>
        <w:rPr>
          <w:color w:val="000000"/>
          <w:sz w:val="28"/>
          <w:szCs w:val="28"/>
        </w:rPr>
      </w:pPr>
      <w:r w:rsidRPr="00355B29">
        <w:rPr>
          <w:color w:val="000000"/>
          <w:sz w:val="28"/>
          <w:szCs w:val="28"/>
        </w:rPr>
        <w:t xml:space="preserve">на обеспечение </w:t>
      </w:r>
      <w:r w:rsidR="00DC5416">
        <w:rPr>
          <w:color w:val="000000"/>
          <w:sz w:val="28"/>
          <w:szCs w:val="28"/>
        </w:rPr>
        <w:t>Резервного Фонда Филипповского сельского поселения.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="00DC5416" w:rsidRPr="00BA4FBE">
        <w:rPr>
          <w:b/>
          <w:sz w:val="28"/>
          <w:szCs w:val="28"/>
        </w:rPr>
        <w:t>Финансовое обеспечение мероприятий по передаче полномочий Контрольно-счетной комиссии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355B29" w:rsidRPr="00355B29" w:rsidRDefault="00355B29" w:rsidP="00355B29">
      <w:pPr>
        <w:ind w:firstLine="708"/>
        <w:jc w:val="both"/>
        <w:rPr>
          <w:color w:val="000000"/>
          <w:sz w:val="28"/>
          <w:szCs w:val="28"/>
        </w:rPr>
      </w:pPr>
      <w:r w:rsidRPr="00355B29">
        <w:rPr>
          <w:color w:val="000000"/>
          <w:sz w:val="28"/>
          <w:szCs w:val="28"/>
        </w:rPr>
        <w:t>на проверку соблюдения бюджетного законодательства.</w:t>
      </w:r>
    </w:p>
    <w:p w:rsidR="00355B29" w:rsidRDefault="00355B29" w:rsidP="00355B29">
      <w:pPr>
        <w:pStyle w:val="a4"/>
        <w:ind w:firstLine="708"/>
        <w:jc w:val="both"/>
        <w:rPr>
          <w:sz w:val="28"/>
          <w:szCs w:val="28"/>
        </w:rPr>
      </w:pPr>
      <w:r w:rsidRPr="006D0A91">
        <w:rPr>
          <w:sz w:val="28"/>
          <w:szCs w:val="28"/>
        </w:rPr>
        <w:t xml:space="preserve">Для достижения цели и решения задач отдельного мероприятия </w:t>
      </w:r>
      <w:r>
        <w:rPr>
          <w:sz w:val="28"/>
          <w:szCs w:val="28"/>
        </w:rPr>
        <w:t>«</w:t>
      </w:r>
      <w:r w:rsidR="00DC5416" w:rsidRPr="00BA4FBE">
        <w:rPr>
          <w:b/>
          <w:sz w:val="28"/>
          <w:szCs w:val="28"/>
        </w:rPr>
        <w:t xml:space="preserve">Выполнение части полномочий по финансовому </w:t>
      </w:r>
      <w:proofErr w:type="gramStart"/>
      <w:r w:rsidR="00DC5416" w:rsidRPr="00BA4FBE">
        <w:rPr>
          <w:b/>
          <w:sz w:val="28"/>
          <w:szCs w:val="28"/>
        </w:rPr>
        <w:t>контролю за</w:t>
      </w:r>
      <w:proofErr w:type="gramEnd"/>
      <w:r w:rsidR="00DC5416" w:rsidRPr="00BA4FBE">
        <w:rPr>
          <w:b/>
          <w:sz w:val="28"/>
          <w:szCs w:val="28"/>
        </w:rPr>
        <w:t xml:space="preserve"> использованием средств бюджета поселения</w:t>
      </w:r>
      <w:r>
        <w:rPr>
          <w:sz w:val="28"/>
          <w:szCs w:val="28"/>
        </w:rPr>
        <w:t>»</w:t>
      </w:r>
      <w:r w:rsidRPr="00BD2DB2">
        <w:rPr>
          <w:sz w:val="28"/>
          <w:szCs w:val="28"/>
        </w:rPr>
        <w:t xml:space="preserve"> </w:t>
      </w:r>
      <w:r w:rsidRPr="006D0A91">
        <w:rPr>
          <w:sz w:val="28"/>
          <w:szCs w:val="28"/>
        </w:rPr>
        <w:t>предусмотрена реализация мероприятий, на</w:t>
      </w:r>
      <w:r>
        <w:rPr>
          <w:sz w:val="28"/>
          <w:szCs w:val="28"/>
        </w:rPr>
        <w:t>правленных</w:t>
      </w:r>
      <w:r w:rsidRPr="006D0A9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55B29" w:rsidRDefault="00355B29" w:rsidP="00355B29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773D17">
        <w:rPr>
          <w:sz w:val="28"/>
          <w:szCs w:val="28"/>
        </w:rPr>
        <w:t>осуществле</w:t>
      </w:r>
      <w:r>
        <w:rPr>
          <w:sz w:val="28"/>
          <w:szCs w:val="28"/>
        </w:rPr>
        <w:t>ние</w:t>
      </w:r>
      <w:r w:rsidR="009B47EA">
        <w:rPr>
          <w:sz w:val="28"/>
          <w:szCs w:val="28"/>
        </w:rPr>
        <w:t xml:space="preserve"> мероприятий по </w:t>
      </w:r>
      <w:proofErr w:type="gramStart"/>
      <w:r w:rsidR="009B47EA">
        <w:rPr>
          <w:sz w:val="28"/>
          <w:szCs w:val="28"/>
        </w:rPr>
        <w:t>контролю за</w:t>
      </w:r>
      <w:proofErr w:type="gramEnd"/>
      <w:r w:rsidR="009B47EA">
        <w:rPr>
          <w:sz w:val="28"/>
          <w:szCs w:val="28"/>
        </w:rPr>
        <w:t xml:space="preserve"> использованием бюджетных средств</w:t>
      </w:r>
      <w:r>
        <w:rPr>
          <w:sz w:val="28"/>
          <w:szCs w:val="28"/>
        </w:rPr>
        <w:t>.</w:t>
      </w:r>
    </w:p>
    <w:p w:rsidR="007F072A" w:rsidRDefault="007F072A" w:rsidP="007F07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Pr="00BA4FBE">
        <w:rPr>
          <w:b/>
          <w:color w:val="000000"/>
          <w:sz w:val="28"/>
          <w:szCs w:val="28"/>
        </w:rPr>
        <w:t>Финансовое обеспечение на повышение уровня профессиональной подготовки, переподготовки и повышение квалификации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7F072A" w:rsidRDefault="007F072A" w:rsidP="007F07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повышение квалификации муниципальных служащих;</w:t>
      </w:r>
    </w:p>
    <w:p w:rsidR="007F072A" w:rsidRDefault="007F072A" w:rsidP="007F07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формирование высококвалифицированного кадрового состава.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Pr="00BA4FBE">
        <w:rPr>
          <w:b/>
          <w:color w:val="000000"/>
          <w:sz w:val="28"/>
          <w:szCs w:val="28"/>
        </w:rPr>
        <w:t>Материально-техническое обеспечение проведения выборов</w:t>
      </w:r>
      <w:r>
        <w:rPr>
          <w:color w:val="000000"/>
          <w:sz w:val="28"/>
          <w:szCs w:val="28"/>
        </w:rPr>
        <w:t xml:space="preserve">» предусмотрена реализация мероприятий, направленных: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приобретение печатной продукции;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организацию транспортных услуг;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установку технологического оборудования для проведения выборов;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обеспечение содержания помещений участковых избирательных комиссий и избирательных участков. </w:t>
      </w:r>
    </w:p>
    <w:p w:rsidR="007F072A" w:rsidRDefault="007F072A" w:rsidP="007F07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достижения цели и решения задач отдельного мероприятия «</w:t>
      </w:r>
      <w:r w:rsidRPr="00BA4FBE">
        <w:rPr>
          <w:b/>
          <w:color w:val="000000"/>
          <w:sz w:val="28"/>
          <w:szCs w:val="28"/>
        </w:rPr>
        <w:t>Иные пенсии, социальные доплаты к пенсии за выслугу лет</w:t>
      </w:r>
      <w:r>
        <w:rPr>
          <w:color w:val="000000"/>
          <w:sz w:val="28"/>
          <w:szCs w:val="28"/>
        </w:rPr>
        <w:t>» предусмотрена реализа</w:t>
      </w:r>
      <w:r>
        <w:rPr>
          <w:color w:val="000000"/>
          <w:sz w:val="28"/>
          <w:szCs w:val="28"/>
        </w:rPr>
        <w:t xml:space="preserve">ция мероприятий, направленных: </w:t>
      </w:r>
    </w:p>
    <w:p w:rsidR="00BA4FBE" w:rsidRDefault="007F072A" w:rsidP="007F07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выплаты доплаты к пенсиям лицам, замещавшим должности муниципальной службы</w:t>
      </w:r>
      <w:r w:rsidR="009B47EA">
        <w:rPr>
          <w:color w:val="000000"/>
          <w:sz w:val="28"/>
          <w:szCs w:val="28"/>
        </w:rPr>
        <w:t xml:space="preserve">, </w:t>
      </w:r>
      <w:r w:rsidR="009B47EA">
        <w:rPr>
          <w:color w:val="000000"/>
          <w:sz w:val="28"/>
          <w:szCs w:val="28"/>
        </w:rPr>
        <w:t>вышедшим на пенсию по выслуге лет</w:t>
      </w:r>
      <w:r>
        <w:rPr>
          <w:color w:val="000000"/>
          <w:sz w:val="28"/>
          <w:szCs w:val="28"/>
        </w:rPr>
        <w:t>;</w:t>
      </w:r>
    </w:p>
    <w:p w:rsidR="007F072A" w:rsidRDefault="00BA4FBE" w:rsidP="007F07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 выплаты доплаты к пенсии  муниципальным служащим</w:t>
      </w:r>
      <w:r w:rsidR="009B47E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вышедшим на пенсию по выслуге лет.</w:t>
      </w:r>
      <w:r w:rsidR="007F072A"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pStyle w:val="a4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6D0A91">
        <w:rPr>
          <w:sz w:val="28"/>
          <w:szCs w:val="28"/>
        </w:rPr>
        <w:t xml:space="preserve">Для достижения цели и решения задач отдельного мероприятия </w:t>
      </w:r>
      <w:r>
        <w:rPr>
          <w:sz w:val="28"/>
          <w:szCs w:val="28"/>
        </w:rPr>
        <w:t>«</w:t>
      </w:r>
      <w:r w:rsidR="00BA4FBE" w:rsidRPr="00BA4FBE">
        <w:rPr>
          <w:b/>
          <w:sz w:val="28"/>
          <w:szCs w:val="28"/>
        </w:rPr>
        <w:t>Финансовое обеспечение организации первичного воинского учета</w:t>
      </w:r>
      <w:r>
        <w:rPr>
          <w:sz w:val="28"/>
          <w:szCs w:val="28"/>
        </w:rPr>
        <w:t>»</w:t>
      </w:r>
      <w:r w:rsidRPr="002677D3">
        <w:rPr>
          <w:sz w:val="28"/>
          <w:szCs w:val="28"/>
        </w:rPr>
        <w:t xml:space="preserve"> </w:t>
      </w:r>
      <w:r w:rsidRPr="006D0A91">
        <w:rPr>
          <w:sz w:val="28"/>
          <w:szCs w:val="28"/>
        </w:rPr>
        <w:t>предусмотрена реализация мероприятий, на</w:t>
      </w:r>
      <w:r>
        <w:rPr>
          <w:sz w:val="28"/>
          <w:szCs w:val="28"/>
        </w:rPr>
        <w:t>правленных</w:t>
      </w:r>
      <w:r w:rsidRPr="006D0A91">
        <w:rPr>
          <w:sz w:val="28"/>
          <w:szCs w:val="28"/>
        </w:rPr>
        <w:t>:</w:t>
      </w:r>
    </w:p>
    <w:p w:rsidR="002408AC" w:rsidRPr="009B47EA" w:rsidRDefault="002408AC" w:rsidP="009B47EA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BA4FBE">
        <w:rPr>
          <w:sz w:val="28"/>
          <w:szCs w:val="28"/>
        </w:rPr>
        <w:t>обеспечение ведения первичного воинского учета</w:t>
      </w:r>
      <w:r w:rsidR="009B47EA">
        <w:rPr>
          <w:sz w:val="28"/>
          <w:szCs w:val="28"/>
        </w:rPr>
        <w:t>.</w:t>
      </w:r>
    </w:p>
    <w:p w:rsidR="002408AC" w:rsidRPr="009E61C9" w:rsidRDefault="002408AC" w:rsidP="009E61C9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Основные меры правового регулирования в сфере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предполагает разработку, и утверждение комплекса мер правового регулирования.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об основных мерах правового регулирования в сфере реализации Муниципальной программы приведены в приложении № 2.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Разработка и утверждение дополнительных нормативных правовых актов администрации поселения  будет осуществлена, в случае принятия  на федеральном и региональном уровнях нормативных правовых актов, затрагивающих сферу реализации Муниципальной программы, и (или) внесения в них изменений, а также в случае принятия соответствующих управленческих решений. </w:t>
      </w:r>
      <w:proofErr w:type="gramEnd"/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Ресурсное обеспечение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необходимы следующие средства: </w:t>
      </w: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2957"/>
        <w:gridCol w:w="1577"/>
        <w:gridCol w:w="1577"/>
      </w:tblGrid>
      <w:tr w:rsidR="002408AC" w:rsidTr="000F72BB">
        <w:trPr>
          <w:trHeight w:val="438"/>
          <w:tblHeader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Источник </w:t>
            </w:r>
          </w:p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финансирования </w:t>
            </w:r>
          </w:p>
        </w:tc>
        <w:tc>
          <w:tcPr>
            <w:tcW w:w="6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Оценка расходов (рублей) 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08AC" w:rsidRPr="00773D17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="002408AC">
              <w:rPr>
                <w:sz w:val="28"/>
                <w:szCs w:val="28"/>
              </w:rPr>
              <w:t xml:space="preserve"> год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both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086B40" w:rsidRDefault="006C6252" w:rsidP="00BF2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4515,75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3890,43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252" w:rsidRPr="00086B40" w:rsidRDefault="006C6252" w:rsidP="006C6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3909,85</w:t>
            </w:r>
          </w:p>
        </w:tc>
      </w:tr>
      <w:tr w:rsidR="002408AC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773D17" w:rsidRDefault="002408AC" w:rsidP="000F72BB">
            <w:pPr>
              <w:jc w:val="both"/>
              <w:rPr>
                <w:sz w:val="28"/>
                <w:szCs w:val="28"/>
              </w:rPr>
            </w:pPr>
            <w:r w:rsidRPr="00773D17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4325,58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3685,09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8AC" w:rsidRPr="00086B40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3697,33</w:t>
            </w:r>
          </w:p>
        </w:tc>
      </w:tr>
      <w:tr w:rsidR="00BF26F2" w:rsidTr="000F72BB"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773D17" w:rsidRDefault="00BF26F2" w:rsidP="000F72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Pr="007B0838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190,17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205,34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6F2" w:rsidRDefault="006C6252" w:rsidP="000F72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212,52</w:t>
            </w:r>
          </w:p>
        </w:tc>
      </w:tr>
    </w:tbl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расходах на реализацию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 программы за счет средств местного бюджета представлена в приложении № 3.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Информация о ресурсном обеспечении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за счет всех источников финансирования представлена в приложении №4.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Объемы бюджетных ассигнований будут уточняться ежегодно при формировании бюджета на очередной финансовый год.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Анализ рисков реализации </w:t>
      </w:r>
      <w:r w:rsidR="009F5BB8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и описание мер управления рисками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На эффективность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могут оказать влияние риски, связанные с ухудшением экономических условий в России и в мире, с возможным наступлением мирового экономического кризиса, с природными и техногенными катастрофами. Данные риски являются неуправляемыми.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возможны стандартные риски: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недофинансирование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(в частности, это может быть рост цен на материально-технические средства, оборудование, материалы, выполнение работ, оказание услуг, снижение либо отсутствие финансирования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изменение федерального и регионального законодательства.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мерам управления рисками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таковы: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ходе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возможно внесение корректировок в разделы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в действующие нормативно-правовые акты области должны вноситься своевременно.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частности, управление рисками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осуществляется на основе: </w:t>
      </w:r>
    </w:p>
    <w:p w:rsidR="002408AC" w:rsidRPr="00140C8D" w:rsidRDefault="002408AC" w:rsidP="002408AC">
      <w:pPr>
        <w:ind w:firstLine="708"/>
        <w:jc w:val="both"/>
        <w:rPr>
          <w:sz w:val="28"/>
          <w:szCs w:val="28"/>
        </w:rPr>
      </w:pPr>
      <w:proofErr w:type="gramStart"/>
      <w:r w:rsidRPr="00E10FEF">
        <w:rPr>
          <w:sz w:val="28"/>
          <w:szCs w:val="28"/>
        </w:rPr>
        <w:t xml:space="preserve">подготовки и представления в соответствии с постановлением администрации поселения </w:t>
      </w:r>
      <w:r>
        <w:rPr>
          <w:sz w:val="28"/>
          <w:szCs w:val="28"/>
        </w:rPr>
        <w:t>о</w:t>
      </w:r>
      <w:r w:rsidRPr="00E10FEF">
        <w:rPr>
          <w:sz w:val="28"/>
          <w:szCs w:val="28"/>
        </w:rPr>
        <w:t xml:space="preserve"> разработке реализации и оценке эффективности реализации муниципальных программ </w:t>
      </w:r>
      <w:r w:rsidRPr="00817881">
        <w:rPr>
          <w:color w:val="000000"/>
          <w:sz w:val="28"/>
          <w:szCs w:val="28"/>
        </w:rPr>
        <w:t>Филипповского</w:t>
      </w:r>
      <w:r w:rsidRPr="00E10FEF">
        <w:rPr>
          <w:sz w:val="28"/>
          <w:szCs w:val="28"/>
        </w:rPr>
        <w:t xml:space="preserve"> сельского поселения» отчета о ходе и результатах реализации </w:t>
      </w:r>
      <w:r w:rsidR="009F5BB8">
        <w:rPr>
          <w:sz w:val="28"/>
          <w:szCs w:val="28"/>
        </w:rPr>
        <w:t>м</w:t>
      </w:r>
      <w:r w:rsidRPr="00E10FEF">
        <w:rPr>
          <w:sz w:val="28"/>
          <w:szCs w:val="28"/>
        </w:rPr>
        <w:t>униципальной программы, в котором при необходимости могут вноситься предложения о корректировке Муниципальной программы;</w:t>
      </w:r>
      <w:r w:rsidRPr="00140C8D">
        <w:rPr>
          <w:sz w:val="28"/>
          <w:szCs w:val="28"/>
        </w:rPr>
        <w:t xml:space="preserve">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внесений изменений в решения Филипповской сельской Думы о бюджете на очередной финансовый год и плановый период.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Методика оценки эффективности  реализации </w:t>
      </w:r>
      <w:r w:rsidR="00D10392">
        <w:rPr>
          <w:b/>
          <w:color w:val="000000"/>
          <w:sz w:val="28"/>
          <w:szCs w:val="28"/>
        </w:rPr>
        <w:t>М</w:t>
      </w:r>
      <w:r>
        <w:rPr>
          <w:b/>
          <w:color w:val="000000"/>
          <w:sz w:val="28"/>
          <w:szCs w:val="28"/>
        </w:rPr>
        <w:t xml:space="preserve">униципальной программы </w:t>
      </w:r>
    </w:p>
    <w:p w:rsidR="002408AC" w:rsidRDefault="002408AC" w:rsidP="002408AC">
      <w:pPr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Оценка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проводится ежегодно на основе оценки достижения показателей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сравнения фактических сроков реализации мероприятий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с запланированными, а также с учетом объема ресурсов, направленных на реализацию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</w:t>
      </w:r>
      <w:proofErr w:type="gramStart"/>
      <w:r>
        <w:rPr>
          <w:color w:val="000000"/>
          <w:sz w:val="28"/>
          <w:szCs w:val="28"/>
        </w:rPr>
        <w:t xml:space="preserve">достижения показателей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End"/>
      <w:r>
        <w:rPr>
          <w:color w:val="000000"/>
          <w:sz w:val="28"/>
          <w:szCs w:val="28"/>
        </w:rPr>
        <w:t xml:space="preserve"> осуществляется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204"/>
        <w:gridCol w:w="5804"/>
        <w:gridCol w:w="2131"/>
      </w:tblGrid>
      <w:tr w:rsidR="002408AC" w:rsidTr="000F72BB">
        <w:trPr>
          <w:trHeight w:val="812"/>
        </w:trPr>
        <w:tc>
          <w:tcPr>
            <w:tcW w:w="2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  <w:vertAlign w:val="subscript"/>
              </w:rPr>
              <w:t>эф</w:t>
            </w:r>
            <w:proofErr w:type="spellEnd"/>
            <w:r w:rsidRPr="00E97324">
              <w:rPr>
                <w:color w:val="000000"/>
                <w:sz w:val="28"/>
                <w:szCs w:val="28"/>
                <w:vertAlign w:val="subscript"/>
              </w:rPr>
              <w:t xml:space="preserve"> </w:t>
            </w:r>
            <w:r w:rsidRPr="00E97324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408AC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Pr="00E97324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SUM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  <w:vertAlign w:val="subscript"/>
                <w:lang w:val="en-US"/>
              </w:rPr>
              <w:t>i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</w:t>
            </w:r>
            <w:r w:rsidRPr="00E97324">
              <w:rPr>
                <w:color w:val="000000"/>
                <w:sz w:val="28"/>
                <w:szCs w:val="28"/>
              </w:rPr>
              <w:t>=1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  <w:p w:rsidR="002408AC" w:rsidRDefault="002408AC" w:rsidP="000F72BB">
            <w:pPr>
              <w:jc w:val="both"/>
              <w:rPr>
                <w:color w:val="000000"/>
                <w:sz w:val="28"/>
                <w:szCs w:val="28"/>
              </w:rPr>
            </w:pPr>
            <w:r w:rsidRPr="00E97324">
              <w:rPr>
                <w:color w:val="000000"/>
                <w:sz w:val="28"/>
                <w:szCs w:val="28"/>
              </w:rPr>
              <w:t xml:space="preserve">, </w:t>
            </w:r>
            <w:r>
              <w:rPr>
                <w:color w:val="000000"/>
                <w:sz w:val="28"/>
                <w:szCs w:val="28"/>
              </w:rPr>
              <w:t xml:space="preserve">где: </w:t>
            </w:r>
          </w:p>
        </w:tc>
      </w:tr>
      <w:tr w:rsidR="002408AC" w:rsidTr="000F72BB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AC" w:rsidRDefault="002408AC" w:rsidP="000F72B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408AC" w:rsidRPr="00E97324" w:rsidRDefault="002408AC" w:rsidP="000F72B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n</w:t>
            </w:r>
            <w:r w:rsidRPr="00E97324">
              <w:rPr>
                <w:color w:val="000000"/>
                <w:sz w:val="28"/>
                <w:szCs w:val="28"/>
              </w:rPr>
              <w:t xml:space="preserve"> </w:t>
            </w:r>
          </w:p>
          <w:p w:rsidR="002408AC" w:rsidRDefault="002408AC" w:rsidP="000F72BB">
            <w:pPr>
              <w:rPr>
                <w:rFonts w:ascii="Tahoma" w:hAnsi="Tahoma" w:cs="Tahoma"/>
                <w:color w:val="666666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8AC" w:rsidRDefault="002408AC" w:rsidP="000F72BB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r>
        <w:rPr>
          <w:color w:val="000000"/>
          <w:sz w:val="28"/>
          <w:szCs w:val="28"/>
        </w:rPr>
        <w:t xml:space="preserve"> – степень </w:t>
      </w:r>
      <w:proofErr w:type="gramStart"/>
      <w:r>
        <w:rPr>
          <w:color w:val="000000"/>
          <w:sz w:val="28"/>
          <w:szCs w:val="28"/>
        </w:rPr>
        <w:t xml:space="preserve">достижения показателей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End"/>
      <w:r>
        <w:rPr>
          <w:color w:val="000000"/>
          <w:sz w:val="28"/>
          <w:szCs w:val="28"/>
        </w:rPr>
        <w:t xml:space="preserve">, 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– степень достижения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</w:t>
      </w:r>
      <w:r w:rsidR="009F5BB8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– Количество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Степень достижения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 рассчитывается путем сопоставления фактически достигнутых и плановых значений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за отчетный период по следующим формулам: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показателей, желательной тенденцией развития которых является рост значений: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х 100%,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показателей, желаемой тенденцией развития которых является снижение значений: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=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 w:rsidRPr="00E97324"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/ </w:t>
      </w: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  <w:vertAlign w:val="subscript"/>
          <w:lang w:val="en-US"/>
        </w:rPr>
        <w:t>i</w:t>
      </w:r>
      <w:r>
        <w:rPr>
          <w:color w:val="000000"/>
          <w:sz w:val="28"/>
          <w:szCs w:val="28"/>
        </w:rPr>
        <w:t xml:space="preserve"> х 100%, где: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– фактическое значение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Муниципальной программы (соответствующих единиц измерения);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End"/>
      <w:r>
        <w:rPr>
          <w:color w:val="000000"/>
          <w:sz w:val="28"/>
          <w:szCs w:val="28"/>
        </w:rPr>
        <w:t xml:space="preserve"> – плановое значение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-го показателя эффективности реализации Муниципальной программы (соответствующих единиц измерения).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если значения показателей эффективности являются относительными (выражаются в процентах), то при расчете эти показатели отражаются в долях единицы.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объема ресурсов, направленных на реализацию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осуществляется путем сопоставления фактических и плановых объемов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целом за счет всех источников финансирования за отчетный период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 xml:space="preserve">ф </w:t>
      </w:r>
      <w:r>
        <w:rPr>
          <w:color w:val="000000"/>
          <w:sz w:val="28"/>
          <w:szCs w:val="28"/>
        </w:rPr>
        <w:t xml:space="preserve">= </w:t>
      </w: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х 100%, где: </w:t>
      </w:r>
    </w:p>
    <w:p w:rsidR="002408AC" w:rsidRDefault="002408AC" w:rsidP="002408A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– уровень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в целом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ф</w:t>
      </w:r>
      <w:proofErr w:type="spellEnd"/>
      <w:r>
        <w:rPr>
          <w:color w:val="000000"/>
          <w:sz w:val="28"/>
          <w:szCs w:val="28"/>
        </w:rPr>
        <w:t xml:space="preserve"> – фактический объем финансовых ресурсов за счет всех источников финансирования, направленный в отчетном периоде на реализацию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(средства местного бюджета – в соответствии решения Филипповской сельской Думы о бюджете на очередной финансовый год и плановый период), тыс. рублей;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  <w:vertAlign w:val="subscript"/>
        </w:rPr>
        <w:t>пл</w:t>
      </w:r>
      <w:proofErr w:type="spellEnd"/>
      <w:r>
        <w:rPr>
          <w:color w:val="000000"/>
          <w:sz w:val="28"/>
          <w:szCs w:val="28"/>
        </w:rPr>
        <w:t xml:space="preserve"> – плановый объем финансовых ресурсов за счет всех источников финансирования на реализацию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на соответствующий отчетный период, установленный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программой, тыс. рублей.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сравнения фактических сроков реализации мероприятий с </w:t>
      </w:r>
      <w:proofErr w:type="gramStart"/>
      <w:r>
        <w:rPr>
          <w:color w:val="000000"/>
          <w:sz w:val="28"/>
          <w:szCs w:val="28"/>
        </w:rPr>
        <w:t>запланированными</w:t>
      </w:r>
      <w:proofErr w:type="gramEnd"/>
      <w:r>
        <w:rPr>
          <w:color w:val="000000"/>
          <w:sz w:val="28"/>
          <w:szCs w:val="28"/>
        </w:rPr>
        <w:t xml:space="preserve"> осуществляется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 xml:space="preserve">м </w:t>
      </w:r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фм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 xml:space="preserve">х 100%, где: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 – уровень выполнения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  <w:vertAlign w:val="subscript"/>
        </w:rPr>
        <w:t>фм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количество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выполненных в срок за отчетный период на основе ежегодных отчетов об исполнении плана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единиц;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К</w:t>
      </w:r>
      <w:r>
        <w:rPr>
          <w:color w:val="000000"/>
          <w:sz w:val="28"/>
          <w:szCs w:val="28"/>
          <w:vertAlign w:val="subscript"/>
        </w:rPr>
        <w:t>мп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– количество мероприятий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запланированных к выполнению в отчетном периоде в плане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единиц.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Оценка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производится по формуле: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proofErr w:type="gramStart"/>
      <w:r>
        <w:rPr>
          <w:color w:val="000000"/>
          <w:sz w:val="28"/>
          <w:szCs w:val="28"/>
        </w:rPr>
        <w:t xml:space="preserve"> + У</w:t>
      </w:r>
      <w:proofErr w:type="gramEnd"/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+ 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= _______________, где: </w:t>
      </w:r>
    </w:p>
    <w:p w:rsidR="002408AC" w:rsidRDefault="002408AC" w:rsidP="002408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</w:t>
      </w:r>
    </w:p>
    <w:p w:rsidR="002408AC" w:rsidRDefault="002408AC" w:rsidP="002408AC">
      <w:pPr>
        <w:rPr>
          <w:rFonts w:ascii="Arial" w:hAnsi="Arial" w:cs="Arial"/>
          <w:color w:val="666666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– оценка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vertAlign w:val="subscript"/>
        </w:rPr>
        <w:t>эф</w:t>
      </w:r>
      <w:proofErr w:type="spellEnd"/>
      <w:r>
        <w:rPr>
          <w:color w:val="000000"/>
          <w:sz w:val="28"/>
          <w:szCs w:val="28"/>
        </w:rPr>
        <w:t xml:space="preserve">  – степень </w:t>
      </w:r>
      <w:proofErr w:type="gramStart"/>
      <w:r>
        <w:rPr>
          <w:color w:val="000000"/>
          <w:sz w:val="28"/>
          <w:szCs w:val="28"/>
        </w:rPr>
        <w:t>достижения показателей эффективности реализации Муниципальной программы</w:t>
      </w:r>
      <w:proofErr w:type="gramEnd"/>
      <w:r>
        <w:rPr>
          <w:color w:val="000000"/>
          <w:sz w:val="28"/>
          <w:szCs w:val="28"/>
        </w:rPr>
        <w:t xml:space="preserve">, %;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ф</w:t>
      </w:r>
      <w:r>
        <w:rPr>
          <w:color w:val="000000"/>
          <w:sz w:val="28"/>
          <w:szCs w:val="28"/>
        </w:rPr>
        <w:t xml:space="preserve"> – уровень финансирования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 в целом</w:t>
      </w:r>
      <w:proofErr w:type="gramStart"/>
      <w:r>
        <w:rPr>
          <w:color w:val="000000"/>
          <w:sz w:val="28"/>
          <w:szCs w:val="28"/>
        </w:rPr>
        <w:t xml:space="preserve">, %; </w:t>
      </w:r>
      <w:proofErr w:type="gramEnd"/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  <w:vertAlign w:val="subscript"/>
        </w:rPr>
        <w:t>м</w:t>
      </w:r>
      <w:r>
        <w:rPr>
          <w:color w:val="000000"/>
          <w:sz w:val="28"/>
          <w:szCs w:val="28"/>
        </w:rPr>
        <w:t xml:space="preserve">  – уровень выполнения мероприятий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%.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целях оценки эффективности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устанавливаются следующие критерии: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от 80% до 100% и выше, то эффективность реализации </w:t>
      </w:r>
      <w:r w:rsidR="00D1039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оценивается как высокая;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от 70% до 80%, то эффективность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оценивается как средняя;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если значение показателя </w:t>
      </w:r>
      <w:proofErr w:type="spellStart"/>
      <w:r>
        <w:rPr>
          <w:color w:val="000000"/>
          <w:sz w:val="28"/>
          <w:szCs w:val="28"/>
        </w:rPr>
        <w:t>Э</w:t>
      </w:r>
      <w:r>
        <w:rPr>
          <w:color w:val="000000"/>
          <w:sz w:val="28"/>
          <w:szCs w:val="28"/>
          <w:vertAlign w:val="subscript"/>
        </w:rPr>
        <w:t>пр</w:t>
      </w:r>
      <w:proofErr w:type="spellEnd"/>
      <w:r>
        <w:rPr>
          <w:color w:val="000000"/>
          <w:sz w:val="28"/>
          <w:szCs w:val="28"/>
        </w:rPr>
        <w:t xml:space="preserve"> ниже 70%, то эффективность реализации Муниципальной программы оценивается как низкая. </w:t>
      </w:r>
    </w:p>
    <w:p w:rsidR="002408AC" w:rsidRDefault="002408AC" w:rsidP="002408AC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Достижение показателей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в полном объеме (100% и выше) по итогам ее реализации свидетельствует, что качественные показатели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 достигнуты. </w:t>
      </w:r>
    </w:p>
    <w:p w:rsidR="002408AC" w:rsidRDefault="002408AC" w:rsidP="002408AC">
      <w:pPr>
        <w:ind w:firstLine="708"/>
        <w:jc w:val="both"/>
        <w:rPr>
          <w:rFonts w:ascii="Arial" w:hAnsi="Arial" w:cs="Arial"/>
          <w:color w:val="666666"/>
          <w:sz w:val="14"/>
          <w:szCs w:val="14"/>
        </w:rPr>
      </w:pPr>
      <w:proofErr w:type="gramStart"/>
      <w:r>
        <w:rPr>
          <w:color w:val="000000"/>
          <w:sz w:val="28"/>
          <w:szCs w:val="28"/>
        </w:rPr>
        <w:t xml:space="preserve">Ежегодно, в срок до 15 февраля года, следующего за отчетным, ответственным исполнителем совместно с соисполнителями осуществляется оценка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униципальной программы, и в срок до 01 марта года, следующего за отчетным, годовой отчет о ходе реализации и оценке эффективности реализации </w:t>
      </w:r>
      <w:r w:rsidR="00C917BF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униципальной программы, представляется главному бухгалтеру администрации поселения.</w:t>
      </w:r>
      <w:proofErr w:type="gramEnd"/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sectPr w:rsidR="002408AC" w:rsidSect="006C6252">
          <w:pgSz w:w="11906" w:h="16838"/>
          <w:pgMar w:top="284" w:right="849" w:bottom="567" w:left="1134" w:header="709" w:footer="709" w:gutter="0"/>
          <w:cols w:space="708"/>
          <w:docGrid w:linePitch="360"/>
        </w:sectPr>
      </w:pP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6D0A91" w:rsidRDefault="002408AC" w:rsidP="002408AC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>Сведения о целевых показателях эффективности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 xml:space="preserve">реализации </w:t>
      </w:r>
      <w:r w:rsidR="00D1039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</w:t>
      </w:r>
      <w:r w:rsidRPr="006D0A91">
        <w:rPr>
          <w:b/>
          <w:sz w:val="28"/>
          <w:szCs w:val="28"/>
        </w:rPr>
        <w:t xml:space="preserve"> программы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tbl>
      <w:tblPr>
        <w:tblW w:w="152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2"/>
        <w:gridCol w:w="6093"/>
        <w:gridCol w:w="1719"/>
        <w:gridCol w:w="1072"/>
        <w:gridCol w:w="1330"/>
        <w:gridCol w:w="1529"/>
        <w:gridCol w:w="1417"/>
        <w:gridCol w:w="1326"/>
      </w:tblGrid>
      <w:tr w:rsidR="002408AC" w:rsidRPr="006D0A91" w:rsidTr="000F72BB">
        <w:trPr>
          <w:cantSplit/>
          <w:trHeight w:val="240"/>
          <w:tblHeader/>
          <w:jc w:val="center"/>
        </w:trPr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№ </w:t>
            </w:r>
            <w:proofErr w:type="gramStart"/>
            <w:r w:rsidRPr="006D0A91">
              <w:rPr>
                <w:sz w:val="28"/>
                <w:szCs w:val="28"/>
              </w:rPr>
              <w:t>п</w:t>
            </w:r>
            <w:proofErr w:type="gramEnd"/>
            <w:r w:rsidRPr="006D0A91">
              <w:rPr>
                <w:sz w:val="28"/>
                <w:szCs w:val="28"/>
              </w:rPr>
              <w:t>/п</w:t>
            </w:r>
          </w:p>
        </w:tc>
        <w:tc>
          <w:tcPr>
            <w:tcW w:w="60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Наименование подпрограммы, отдельного мероприятия, показателя</w:t>
            </w:r>
          </w:p>
        </w:tc>
        <w:tc>
          <w:tcPr>
            <w:tcW w:w="17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Единица</w:t>
            </w:r>
            <w:r>
              <w:rPr>
                <w:sz w:val="28"/>
                <w:szCs w:val="28"/>
              </w:rPr>
              <w:t xml:space="preserve"> </w:t>
            </w:r>
            <w:r w:rsidRPr="006D0A91">
              <w:rPr>
                <w:sz w:val="28"/>
                <w:szCs w:val="28"/>
              </w:rPr>
              <w:t>измерения</w:t>
            </w:r>
          </w:p>
        </w:tc>
        <w:tc>
          <w:tcPr>
            <w:tcW w:w="66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Значение показателей эффективности</w:t>
            </w:r>
          </w:p>
        </w:tc>
      </w:tr>
      <w:tr w:rsidR="002408AC" w:rsidRPr="006D0A91" w:rsidTr="000F72BB">
        <w:trPr>
          <w:cantSplit/>
          <w:trHeight w:val="22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B266B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643FD">
              <w:rPr>
                <w:sz w:val="28"/>
                <w:szCs w:val="28"/>
              </w:rPr>
              <w:t>23</w:t>
            </w:r>
            <w:r w:rsidR="002408AC" w:rsidRPr="006D0A91">
              <w:rPr>
                <w:sz w:val="28"/>
                <w:szCs w:val="28"/>
              </w:rPr>
              <w:t xml:space="preserve"> (отчет)</w:t>
            </w:r>
          </w:p>
        </w:tc>
        <w:tc>
          <w:tcPr>
            <w:tcW w:w="13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9643FD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(оценка)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  <w:r w:rsidRPr="006D0A91">
              <w:rPr>
                <w:sz w:val="28"/>
                <w:szCs w:val="28"/>
              </w:rPr>
              <w:t xml:space="preserve"> </w:t>
            </w:r>
          </w:p>
        </w:tc>
      </w:tr>
      <w:tr w:rsidR="002408AC" w:rsidRPr="006D0A91" w:rsidTr="00102057">
        <w:trPr>
          <w:cantSplit/>
          <w:trHeight w:val="735"/>
          <w:tblHeader/>
          <w:jc w:val="center"/>
        </w:trPr>
        <w:tc>
          <w:tcPr>
            <w:tcW w:w="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60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7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0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3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9643FD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9643FD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08AC" w:rsidRPr="006D0A91" w:rsidRDefault="009643FD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353B53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6D0A91">
              <w:rPr>
                <w:sz w:val="28"/>
                <w:szCs w:val="28"/>
              </w:rPr>
              <w:t xml:space="preserve"> нормативных пр</w:t>
            </w:r>
            <w:r>
              <w:rPr>
                <w:sz w:val="28"/>
                <w:szCs w:val="28"/>
              </w:rPr>
              <w:t>авовых актов администрации поселения</w:t>
            </w:r>
            <w:r w:rsidRPr="006D0A91">
              <w:rPr>
                <w:sz w:val="28"/>
                <w:szCs w:val="28"/>
              </w:rPr>
              <w:t xml:space="preserve">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  <w:p w:rsidR="002408AC" w:rsidRDefault="002408AC" w:rsidP="000F72BB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B1876" w:rsidRDefault="002408AC" w:rsidP="000F72BB">
            <w:pPr>
              <w:tabs>
                <w:tab w:val="left" w:pos="2790"/>
              </w:tabs>
            </w:pPr>
            <w:r>
              <w:t>0</w:t>
            </w:r>
            <w:r>
              <w:tab/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B1876" w:rsidRDefault="002408AC" w:rsidP="000F72BB">
            <w:pPr>
              <w:tabs>
                <w:tab w:val="left" w:pos="2790"/>
              </w:tabs>
            </w:pPr>
            <w:r>
              <w:t>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CB427D" w:rsidRDefault="002408AC" w:rsidP="000F72BB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  <w:r w:rsidRPr="006D0A91">
              <w:rPr>
                <w:sz w:val="28"/>
                <w:szCs w:val="28"/>
              </w:rPr>
              <w:t xml:space="preserve"> обращений граждан, рассмотренных с нарушением сроков, установленных законодательством 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единиц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9658E9">
              <w:rPr>
                <w:sz w:val="28"/>
                <w:szCs w:val="28"/>
              </w:rPr>
              <w:t>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BC324E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BC324E">
              <w:rPr>
                <w:sz w:val="28"/>
                <w:szCs w:val="28"/>
              </w:rPr>
              <w:t>уровень финансирования мероприятий по информатизации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доля муниципальных служащих, повысивших квалификацию и прошедших профессиональную переподготовку, от общего числа лиц, подлежащих направлению на обучение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A2288A" w:rsidRDefault="002408AC" w:rsidP="000F72BB">
            <w:pPr>
              <w:pStyle w:val="a4"/>
              <w:jc w:val="both"/>
              <w:rPr>
                <w:b/>
                <w:color w:val="FF0000"/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материально-техническое обеспечение проведения выборов в размере 100% от запланированных</w:t>
            </w:r>
            <w:r>
              <w:rPr>
                <w:sz w:val="28"/>
                <w:szCs w:val="28"/>
              </w:rPr>
              <w:t xml:space="preserve">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408AC" w:rsidRPr="006D0A91" w:rsidTr="00102057">
        <w:trPr>
          <w:cantSplit/>
          <w:trHeight w:val="240"/>
          <w:jc w:val="center"/>
        </w:trPr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A2288A" w:rsidRDefault="002408AC" w:rsidP="000F72BB">
            <w:pPr>
              <w:pStyle w:val="a4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финансирования программы в размере от 100% от запланированных расходов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47625B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08AC" w:rsidRDefault="002408AC" w:rsidP="000F72BB">
            <w:pPr>
              <w:jc w:val="center"/>
            </w:pPr>
            <w:r>
              <w:t>100</w:t>
            </w:r>
          </w:p>
          <w:p w:rsidR="002408AC" w:rsidRPr="004B1876" w:rsidRDefault="002408AC" w:rsidP="000F72BB">
            <w:pPr>
              <w:tabs>
                <w:tab w:val="left" w:pos="750"/>
              </w:tabs>
              <w:jc w:val="both"/>
            </w:pPr>
            <w:r>
              <w:tab/>
            </w:r>
          </w:p>
        </w:tc>
      </w:tr>
    </w:tbl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BA732C" w:rsidRDefault="002408AC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 w:rsidR="00C917BF">
        <w:rPr>
          <w:sz w:val="28"/>
          <w:szCs w:val="28"/>
        </w:rPr>
        <w:t>м</w:t>
      </w:r>
      <w:r>
        <w:rPr>
          <w:sz w:val="28"/>
          <w:szCs w:val="28"/>
        </w:rPr>
        <w:t>униципальной</w:t>
      </w:r>
      <w:r w:rsidRPr="006D0A91">
        <w:rPr>
          <w:sz w:val="28"/>
          <w:szCs w:val="28"/>
        </w:rPr>
        <w:t xml:space="preserve"> про</w:t>
      </w:r>
      <w:r>
        <w:rPr>
          <w:sz w:val="28"/>
          <w:szCs w:val="28"/>
        </w:rPr>
        <w:t>грамме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Default="002408AC" w:rsidP="002408AC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>Сведения об основных мерах правового регулирования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 xml:space="preserve">в сфере реализации </w:t>
      </w:r>
      <w:r w:rsidR="00C917B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униципальной</w:t>
      </w:r>
      <w:r w:rsidRPr="006D0A91">
        <w:rPr>
          <w:b/>
          <w:sz w:val="28"/>
          <w:szCs w:val="28"/>
        </w:rPr>
        <w:t xml:space="preserve"> программы</w:t>
      </w:r>
    </w:p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5812"/>
        <w:gridCol w:w="2409"/>
        <w:gridCol w:w="4395"/>
      </w:tblGrid>
      <w:tr w:rsidR="002408AC" w:rsidRPr="006D0A91" w:rsidTr="000F72BB">
        <w:trPr>
          <w:cantSplit/>
          <w:tblHeader/>
        </w:trPr>
        <w:tc>
          <w:tcPr>
            <w:tcW w:w="817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№</w:t>
            </w:r>
          </w:p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proofErr w:type="gramStart"/>
            <w:r w:rsidRPr="006D0A91">
              <w:rPr>
                <w:sz w:val="28"/>
                <w:szCs w:val="28"/>
              </w:rPr>
              <w:t>п</w:t>
            </w:r>
            <w:proofErr w:type="gramEnd"/>
            <w:r w:rsidRPr="006D0A91">
              <w:rPr>
                <w:sz w:val="28"/>
                <w:szCs w:val="28"/>
              </w:rPr>
              <w:t>/п</w:t>
            </w:r>
          </w:p>
        </w:tc>
        <w:tc>
          <w:tcPr>
            <w:tcW w:w="2410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Вид правового акта</w:t>
            </w:r>
          </w:p>
        </w:tc>
        <w:tc>
          <w:tcPr>
            <w:tcW w:w="5812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Основные положения правового акта в разрезе </w:t>
            </w:r>
            <w:r>
              <w:rPr>
                <w:sz w:val="28"/>
                <w:szCs w:val="28"/>
              </w:rPr>
              <w:t>муниципальных</w:t>
            </w:r>
            <w:r w:rsidR="00FB3505">
              <w:rPr>
                <w:sz w:val="28"/>
                <w:szCs w:val="28"/>
              </w:rPr>
              <w:t xml:space="preserve"> программ, ведомственных</w:t>
            </w:r>
            <w:r w:rsidRPr="006D0A91">
              <w:rPr>
                <w:sz w:val="28"/>
                <w:szCs w:val="28"/>
              </w:rPr>
              <w:t xml:space="preserve"> программ</w:t>
            </w:r>
          </w:p>
        </w:tc>
        <w:tc>
          <w:tcPr>
            <w:tcW w:w="2409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Ответственный исполнитель и соисполнители</w:t>
            </w:r>
          </w:p>
        </w:tc>
        <w:tc>
          <w:tcPr>
            <w:tcW w:w="4395" w:type="dxa"/>
            <w:vAlign w:val="center"/>
          </w:tcPr>
          <w:p w:rsidR="002408AC" w:rsidRPr="006D0A91" w:rsidRDefault="002408AC" w:rsidP="000F72BB">
            <w:pPr>
              <w:pStyle w:val="a4"/>
              <w:jc w:val="center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Ожидаемые сроки принятия нормативного акта</w:t>
            </w:r>
          </w:p>
        </w:tc>
      </w:tr>
      <w:tr w:rsidR="002408AC" w:rsidRPr="006D0A91" w:rsidTr="000F72BB">
        <w:tc>
          <w:tcPr>
            <w:tcW w:w="817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Распоряжение администрации </w:t>
            </w:r>
            <w:r>
              <w:rPr>
                <w:sz w:val="28"/>
                <w:szCs w:val="28"/>
              </w:rPr>
              <w:t>поселения</w:t>
            </w:r>
            <w:r w:rsidRPr="006D0A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2408AC" w:rsidRPr="006D0A91" w:rsidRDefault="002408AC" w:rsidP="00D10392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о плане реализации </w:t>
            </w:r>
            <w:r w:rsidR="00D1039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униципальной</w:t>
            </w:r>
            <w:r w:rsidRPr="006D0A9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409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395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в течение месяца после принятия </w:t>
            </w:r>
            <w:r>
              <w:rPr>
                <w:sz w:val="28"/>
                <w:szCs w:val="28"/>
              </w:rPr>
              <w:t>решения Думы о бюджете</w:t>
            </w:r>
            <w:r w:rsidRPr="006D0A91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</w:tr>
      <w:tr w:rsidR="002408AC" w:rsidRPr="006D0A91" w:rsidTr="000F72BB">
        <w:tc>
          <w:tcPr>
            <w:tcW w:w="817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Распоряжение </w:t>
            </w:r>
            <w:r>
              <w:rPr>
                <w:sz w:val="28"/>
                <w:szCs w:val="28"/>
              </w:rPr>
              <w:t>администрации поселения</w:t>
            </w:r>
          </w:p>
        </w:tc>
        <w:tc>
          <w:tcPr>
            <w:tcW w:w="5812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о материально-техническом обеспечении проведения выборов</w:t>
            </w:r>
          </w:p>
        </w:tc>
        <w:tc>
          <w:tcPr>
            <w:tcW w:w="2409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4395" w:type="dxa"/>
          </w:tcPr>
          <w:p w:rsidR="002408AC" w:rsidRPr="006D0A91" w:rsidRDefault="002408AC" w:rsidP="000F72BB">
            <w:pPr>
              <w:pStyle w:val="a4"/>
              <w:jc w:val="both"/>
              <w:rPr>
                <w:sz w:val="28"/>
                <w:szCs w:val="28"/>
              </w:rPr>
            </w:pPr>
            <w:r w:rsidRPr="006D0A91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2408AC" w:rsidRPr="006D0A91" w:rsidRDefault="002408AC" w:rsidP="002408AC">
      <w:pPr>
        <w:pStyle w:val="a4"/>
        <w:jc w:val="both"/>
        <w:rPr>
          <w:sz w:val="28"/>
          <w:szCs w:val="28"/>
        </w:rPr>
      </w:pPr>
    </w:p>
    <w:p w:rsidR="002408AC" w:rsidRPr="006D0A91" w:rsidRDefault="002408AC" w:rsidP="002408AC">
      <w:pPr>
        <w:pStyle w:val="a4"/>
        <w:jc w:val="center"/>
        <w:rPr>
          <w:sz w:val="28"/>
          <w:szCs w:val="28"/>
        </w:rPr>
      </w:pPr>
      <w:r w:rsidRPr="006D0A91">
        <w:rPr>
          <w:sz w:val="28"/>
          <w:szCs w:val="28"/>
        </w:rPr>
        <w:t>___________</w:t>
      </w:r>
    </w:p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/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2408AC" w:rsidRDefault="002408AC" w:rsidP="002408AC">
      <w:pPr>
        <w:pStyle w:val="a4"/>
        <w:jc w:val="right"/>
        <w:rPr>
          <w:sz w:val="28"/>
          <w:szCs w:val="28"/>
        </w:rPr>
      </w:pPr>
    </w:p>
    <w:p w:rsidR="00463E40" w:rsidRPr="006D0A91" w:rsidRDefault="00463E40" w:rsidP="00463E40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617E7A" w:rsidRDefault="00463E40" w:rsidP="00463E40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</w:t>
      </w:r>
    </w:p>
    <w:p w:rsidR="00463E40" w:rsidRDefault="00463E40" w:rsidP="00617E7A">
      <w:pPr>
        <w:pStyle w:val="a4"/>
        <w:jc w:val="center"/>
        <w:rPr>
          <w:sz w:val="28"/>
          <w:szCs w:val="28"/>
        </w:rPr>
      </w:pPr>
    </w:p>
    <w:p w:rsidR="00617E7A" w:rsidRPr="0083294B" w:rsidRDefault="00617E7A" w:rsidP="00617E7A">
      <w:pPr>
        <w:pStyle w:val="a4"/>
        <w:jc w:val="center"/>
        <w:rPr>
          <w:b/>
          <w:sz w:val="26"/>
          <w:szCs w:val="26"/>
        </w:rPr>
      </w:pPr>
      <w:r w:rsidRPr="0083294B">
        <w:rPr>
          <w:b/>
          <w:sz w:val="26"/>
          <w:szCs w:val="26"/>
        </w:rPr>
        <w:t xml:space="preserve">Расходы на реализацию Муниципальной программы за счет средств местного бюджета </w:t>
      </w:r>
    </w:p>
    <w:p w:rsidR="00617E7A" w:rsidRPr="0083294B" w:rsidRDefault="00617E7A" w:rsidP="00617E7A">
      <w:pPr>
        <w:pStyle w:val="a4"/>
        <w:jc w:val="both"/>
        <w:rPr>
          <w:sz w:val="26"/>
          <w:szCs w:val="26"/>
        </w:rPr>
      </w:pPr>
    </w:p>
    <w:p w:rsidR="00463E40" w:rsidRPr="006D0A91" w:rsidRDefault="00463E40" w:rsidP="00463E40">
      <w:pPr>
        <w:pStyle w:val="a4"/>
        <w:jc w:val="right"/>
        <w:rPr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617E7A" w:rsidRPr="0083294B" w:rsidTr="007B0838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Ответственный исполнитель, соисполнители,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Расходы</w:t>
            </w:r>
          </w:p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(тыс. рублей)</w:t>
            </w:r>
          </w:p>
        </w:tc>
      </w:tr>
      <w:tr w:rsidR="00617E7A" w:rsidRPr="0083294B" w:rsidTr="007B0838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 w:rsidR="009643F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 w:rsidR="009643FD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E7A" w:rsidRPr="0083294B" w:rsidRDefault="00617E7A" w:rsidP="007B0838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 w:rsidR="009643FD">
              <w:rPr>
                <w:sz w:val="26"/>
                <w:szCs w:val="26"/>
              </w:rPr>
              <w:t>7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A90357">
              <w:rPr>
                <w:b/>
                <w:sz w:val="26"/>
                <w:szCs w:val="26"/>
              </w:rPr>
              <w:t>Муниципальная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0357">
              <w:rPr>
                <w:b/>
                <w:sz w:val="26"/>
                <w:szCs w:val="26"/>
              </w:rPr>
              <w:t>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617E7A" w:rsidRPr="00371B5F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371B5F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617E7A" w:rsidRPr="00A90357" w:rsidRDefault="009643FD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4515,75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9643FD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3890,43</w:t>
            </w:r>
          </w:p>
        </w:tc>
        <w:tc>
          <w:tcPr>
            <w:tcW w:w="1134" w:type="dxa"/>
            <w:shd w:val="clear" w:color="auto" w:fill="auto"/>
          </w:tcPr>
          <w:p w:rsidR="00617E7A" w:rsidRPr="00A90357" w:rsidRDefault="009643FD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3909,85</w:t>
            </w:r>
          </w:p>
        </w:tc>
      </w:tr>
      <w:tr w:rsidR="00617E7A" w:rsidRPr="0083294B" w:rsidTr="007B0838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682B29" w:rsidRDefault="00A93B9C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617E7A" w:rsidRPr="00682B29" w:rsidRDefault="00A93B9C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617E7A" w:rsidRPr="00682B29" w:rsidRDefault="00A93B9C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820,10</w:t>
            </w:r>
          </w:p>
        </w:tc>
      </w:tr>
      <w:tr w:rsidR="00617E7A" w:rsidRPr="0083294B" w:rsidTr="007B0838">
        <w:tc>
          <w:tcPr>
            <w:tcW w:w="1809" w:type="dxa"/>
            <w:shd w:val="clear" w:color="auto" w:fill="auto"/>
          </w:tcPr>
          <w:p w:rsidR="00617E7A" w:rsidRPr="0083294B" w:rsidRDefault="00617E7A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617E7A" w:rsidRPr="0083294B" w:rsidRDefault="009B47EA" w:rsidP="007B0838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617E7A" w:rsidRPr="0083294B">
              <w:rPr>
                <w:sz w:val="26"/>
                <w:szCs w:val="26"/>
              </w:rPr>
              <w:t>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  <w:p w:rsidR="00617E7A" w:rsidRPr="0083294B" w:rsidRDefault="00617E7A" w:rsidP="007B0838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617E7A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820,10</w:t>
            </w:r>
          </w:p>
        </w:tc>
      </w:tr>
      <w:tr w:rsidR="00617E7A" w:rsidRPr="0083294B" w:rsidTr="007B0838">
        <w:tc>
          <w:tcPr>
            <w:tcW w:w="8755" w:type="dxa"/>
            <w:gridSpan w:val="2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2 «Обеспечение </w:t>
            </w:r>
            <w:proofErr w:type="gramStart"/>
            <w:r w:rsidRPr="00A90357">
              <w:rPr>
                <w:b/>
                <w:i/>
                <w:sz w:val="26"/>
                <w:szCs w:val="26"/>
              </w:rPr>
              <w:t xml:space="preserve">деятельности аппарата органов местного самоуправления администрации </w:t>
            </w:r>
            <w:r w:rsidRPr="009C5556">
              <w:rPr>
                <w:b/>
                <w:i/>
                <w:sz w:val="26"/>
                <w:szCs w:val="26"/>
              </w:rPr>
              <w:t>Филипповского сельского поселения</w:t>
            </w:r>
            <w:proofErr w:type="gramEnd"/>
            <w:r w:rsidRPr="009C555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617E7A" w:rsidRPr="00A90357" w:rsidRDefault="00617E7A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617E7A" w:rsidRPr="00A93B9C" w:rsidRDefault="00A93B9C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2090,82</w:t>
            </w:r>
          </w:p>
        </w:tc>
        <w:tc>
          <w:tcPr>
            <w:tcW w:w="1134" w:type="dxa"/>
            <w:shd w:val="clear" w:color="auto" w:fill="auto"/>
          </w:tcPr>
          <w:p w:rsidR="00617E7A" w:rsidRPr="00A93B9C" w:rsidRDefault="00A93B9C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1764,1</w:t>
            </w:r>
          </w:p>
        </w:tc>
        <w:tc>
          <w:tcPr>
            <w:tcW w:w="1134" w:type="dxa"/>
            <w:shd w:val="clear" w:color="auto" w:fill="auto"/>
          </w:tcPr>
          <w:p w:rsidR="00617E7A" w:rsidRPr="00A93B9C" w:rsidRDefault="00A93B9C" w:rsidP="007B0838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1764,1</w:t>
            </w:r>
          </w:p>
        </w:tc>
      </w:tr>
      <w:tr w:rsidR="00A93B9C" w:rsidRPr="0083294B" w:rsidTr="007B0838">
        <w:trPr>
          <w:trHeight w:val="629"/>
        </w:trPr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Материально-техническое и финансовое обеспеч</w:t>
            </w:r>
            <w:r>
              <w:rPr>
                <w:sz w:val="26"/>
                <w:szCs w:val="26"/>
              </w:rPr>
              <w:t>ение деятельности администрации,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уплата взносов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в АСМО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A93B9C" w:rsidRPr="00A93B9C" w:rsidRDefault="00A93B9C" w:rsidP="00063300">
            <w:pPr>
              <w:pStyle w:val="a4"/>
              <w:jc w:val="center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2084,32</w:t>
            </w:r>
          </w:p>
        </w:tc>
        <w:tc>
          <w:tcPr>
            <w:tcW w:w="1134" w:type="dxa"/>
            <w:shd w:val="clear" w:color="auto" w:fill="auto"/>
          </w:tcPr>
          <w:p w:rsidR="00A93B9C" w:rsidRPr="00A93B9C" w:rsidRDefault="00A93B9C" w:rsidP="00063300">
            <w:pPr>
              <w:pStyle w:val="a4"/>
              <w:jc w:val="center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1759,1</w:t>
            </w:r>
          </w:p>
        </w:tc>
        <w:tc>
          <w:tcPr>
            <w:tcW w:w="1134" w:type="dxa"/>
            <w:shd w:val="clear" w:color="auto" w:fill="auto"/>
          </w:tcPr>
          <w:p w:rsidR="00A93B9C" w:rsidRPr="00A93B9C" w:rsidRDefault="00A93B9C" w:rsidP="00063300">
            <w:pPr>
              <w:pStyle w:val="a4"/>
              <w:jc w:val="center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1759,1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части полномочий по финансовому </w:t>
            </w:r>
            <w:proofErr w:type="gramStart"/>
            <w:r>
              <w:rPr>
                <w:sz w:val="26"/>
                <w:szCs w:val="26"/>
              </w:rPr>
              <w:t>контролю за</w:t>
            </w:r>
            <w:proofErr w:type="gramEnd"/>
            <w:r>
              <w:rPr>
                <w:sz w:val="26"/>
                <w:szCs w:val="26"/>
              </w:rPr>
              <w:t xml:space="preserve"> использованием средств бюджета поселения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A93B9C" w:rsidRPr="0083294B" w:rsidTr="007B0838">
        <w:tc>
          <w:tcPr>
            <w:tcW w:w="8755" w:type="dxa"/>
            <w:gridSpan w:val="2"/>
            <w:shd w:val="clear" w:color="auto" w:fill="auto"/>
          </w:tcPr>
          <w:p w:rsidR="00A93B9C" w:rsidRPr="00A90357" w:rsidRDefault="00A93B9C" w:rsidP="007B0838">
            <w:pPr>
              <w:pStyle w:val="a4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3 «Обеспечение выполнения функций  </w:t>
            </w:r>
            <w:r>
              <w:rPr>
                <w:b/>
                <w:i/>
                <w:sz w:val="26"/>
                <w:szCs w:val="26"/>
              </w:rPr>
              <w:t>обслуживающего персонала</w:t>
            </w:r>
            <w:r w:rsidRPr="00A90357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93B9C" w:rsidRPr="00A90357" w:rsidRDefault="00A93B9C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93B9C" w:rsidRPr="00A90357" w:rsidRDefault="005262DB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1146,84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5262DB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833,10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5262DB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845,34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4A1EFC">
              <w:rPr>
                <w:sz w:val="26"/>
                <w:szCs w:val="26"/>
              </w:rPr>
              <w:t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A93B9C" w:rsidRPr="0083294B" w:rsidRDefault="005262DB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1146,84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5262DB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833,10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5262DB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845,34</w:t>
            </w:r>
          </w:p>
        </w:tc>
      </w:tr>
      <w:tr w:rsidR="00A93B9C" w:rsidRPr="0083294B" w:rsidTr="007B0838">
        <w:tc>
          <w:tcPr>
            <w:tcW w:w="8755" w:type="dxa"/>
            <w:gridSpan w:val="2"/>
            <w:shd w:val="clear" w:color="auto" w:fill="auto"/>
          </w:tcPr>
          <w:p w:rsidR="00A93B9C" w:rsidRPr="00A90357" w:rsidRDefault="00A93B9C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lastRenderedPageBreak/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A93B9C" w:rsidRPr="00A90357" w:rsidRDefault="00A93B9C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93B9C" w:rsidRPr="00A90357" w:rsidRDefault="005262DB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</w:t>
            </w:r>
            <w:r w:rsidR="001466AB">
              <w:rPr>
                <w:b/>
                <w:i/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1466AB" w:rsidP="005262DB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1466AB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9,8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Финансовое обеспечение на повышение уровня п</w:t>
            </w:r>
            <w:r w:rsidRPr="00172BFA">
              <w:rPr>
                <w:bCs/>
                <w:color w:val="000000"/>
                <w:sz w:val="26"/>
                <w:szCs w:val="26"/>
              </w:rPr>
              <w:t>рофессиональн</w:t>
            </w:r>
            <w:r>
              <w:rPr>
                <w:bCs/>
                <w:color w:val="000000"/>
                <w:sz w:val="26"/>
                <w:szCs w:val="26"/>
              </w:rPr>
              <w:t>ой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>, переподготовк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A93B9C" w:rsidRDefault="005262DB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1466AB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A93B9C" w:rsidRDefault="001466AB" w:rsidP="005262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A93B9C" w:rsidRDefault="001466AB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</w:tr>
      <w:tr w:rsidR="00A93B9C" w:rsidRPr="0083294B" w:rsidTr="007B0838">
        <w:tc>
          <w:tcPr>
            <w:tcW w:w="8755" w:type="dxa"/>
            <w:gridSpan w:val="2"/>
            <w:shd w:val="clear" w:color="auto" w:fill="auto"/>
          </w:tcPr>
          <w:p w:rsidR="00A93B9C" w:rsidRPr="00A90357" w:rsidRDefault="00A93B9C" w:rsidP="007B0838">
            <w:pPr>
              <w:pStyle w:val="a4"/>
              <w:jc w:val="both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A93B9C" w:rsidRPr="00A90357" w:rsidRDefault="00A93B9C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93B9C" w:rsidRPr="00A90357" w:rsidRDefault="00A93B9C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A93B9C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A93B9C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A93B9C" w:rsidRPr="0083294B" w:rsidTr="007B0838">
        <w:tc>
          <w:tcPr>
            <w:tcW w:w="8755" w:type="dxa"/>
            <w:gridSpan w:val="2"/>
            <w:shd w:val="clear" w:color="auto" w:fill="auto"/>
          </w:tcPr>
          <w:p w:rsidR="00A93B9C" w:rsidRPr="00134FBE" w:rsidRDefault="00A93B9C" w:rsidP="000D047C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Задача 6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338A4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Доплаты к пенсии, дополнительное пенсионное обеспечение</w:t>
            </w:r>
            <w:r w:rsidRPr="007338A4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A93B9C" w:rsidRPr="007338A4" w:rsidRDefault="00A93B9C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A93B9C" w:rsidRPr="007338A4" w:rsidRDefault="00A93B9C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A93B9C" w:rsidRPr="007338A4" w:rsidRDefault="00A93B9C" w:rsidP="007B083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267,7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пенсии, социальные доплаты к пенсии за выслугу лет 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A93B9C" w:rsidP="007B083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267,7</w:t>
            </w:r>
          </w:p>
        </w:tc>
      </w:tr>
      <w:tr w:rsidR="00A93B9C" w:rsidRPr="00A90357" w:rsidTr="007B0838">
        <w:tc>
          <w:tcPr>
            <w:tcW w:w="8755" w:type="dxa"/>
            <w:gridSpan w:val="2"/>
            <w:shd w:val="clear" w:color="auto" w:fill="auto"/>
          </w:tcPr>
          <w:p w:rsidR="00A93B9C" w:rsidRPr="00CE2EA2" w:rsidRDefault="00A93B9C" w:rsidP="007B0838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</w:t>
            </w:r>
            <w:r>
              <w:rPr>
                <w:b/>
                <w:i/>
                <w:sz w:val="26"/>
                <w:szCs w:val="26"/>
              </w:rPr>
              <w:t>7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F1200">
              <w:rPr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A93B9C" w:rsidRPr="00A90357" w:rsidRDefault="00A93B9C" w:rsidP="007B0838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A93B9C" w:rsidRPr="00A90357" w:rsidRDefault="005262DB" w:rsidP="007B0838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178,29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5262DB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195,63</w:t>
            </w:r>
          </w:p>
        </w:tc>
        <w:tc>
          <w:tcPr>
            <w:tcW w:w="1134" w:type="dxa"/>
            <w:shd w:val="clear" w:color="auto" w:fill="auto"/>
          </w:tcPr>
          <w:p w:rsidR="00A93B9C" w:rsidRPr="00A90357" w:rsidRDefault="005262DB" w:rsidP="007B083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202,81</w:t>
            </w:r>
          </w:p>
        </w:tc>
      </w:tr>
      <w:tr w:rsidR="00A93B9C" w:rsidRPr="0083294B" w:rsidTr="007B0838">
        <w:tc>
          <w:tcPr>
            <w:tcW w:w="1809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A93B9C" w:rsidRPr="0083294B" w:rsidRDefault="00A93B9C" w:rsidP="007B0838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A93B9C" w:rsidRPr="0083294B" w:rsidRDefault="00A93B9C" w:rsidP="007B0838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A93B9C" w:rsidRPr="0083294B" w:rsidRDefault="005262DB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178,29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5262DB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195,63</w:t>
            </w:r>
          </w:p>
        </w:tc>
        <w:tc>
          <w:tcPr>
            <w:tcW w:w="1134" w:type="dxa"/>
            <w:shd w:val="clear" w:color="auto" w:fill="auto"/>
          </w:tcPr>
          <w:p w:rsidR="00A93B9C" w:rsidRPr="0083294B" w:rsidRDefault="005262DB" w:rsidP="007B0838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202,81</w:t>
            </w:r>
          </w:p>
        </w:tc>
      </w:tr>
    </w:tbl>
    <w:p w:rsidR="00463E40" w:rsidRDefault="00857AC8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617E7A" w:rsidRDefault="00617E7A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2408AC">
      <w:pPr>
        <w:pStyle w:val="a4"/>
        <w:jc w:val="center"/>
        <w:rPr>
          <w:sz w:val="28"/>
          <w:szCs w:val="28"/>
        </w:rPr>
      </w:pPr>
    </w:p>
    <w:p w:rsidR="00463E40" w:rsidRDefault="00463E40" w:rsidP="00617E7A">
      <w:pPr>
        <w:pStyle w:val="a4"/>
        <w:rPr>
          <w:sz w:val="28"/>
          <w:szCs w:val="28"/>
        </w:rPr>
      </w:pPr>
    </w:p>
    <w:p w:rsidR="002408AC" w:rsidRPr="006D0A91" w:rsidRDefault="00463E40" w:rsidP="002408A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857AC8">
        <w:rPr>
          <w:sz w:val="28"/>
          <w:szCs w:val="28"/>
        </w:rPr>
        <w:t xml:space="preserve"> </w:t>
      </w:r>
      <w:r w:rsidR="00F10E44">
        <w:rPr>
          <w:sz w:val="28"/>
          <w:szCs w:val="28"/>
        </w:rPr>
        <w:t xml:space="preserve">  </w:t>
      </w:r>
      <w:r w:rsidR="002408AC">
        <w:rPr>
          <w:sz w:val="28"/>
          <w:szCs w:val="28"/>
        </w:rPr>
        <w:t xml:space="preserve"> </w:t>
      </w:r>
      <w:r w:rsidR="002408AC" w:rsidRPr="006D0A91">
        <w:rPr>
          <w:sz w:val="28"/>
          <w:szCs w:val="28"/>
        </w:rPr>
        <w:t xml:space="preserve">Приложение № </w:t>
      </w:r>
      <w:r w:rsidR="002408AC">
        <w:rPr>
          <w:sz w:val="28"/>
          <w:szCs w:val="28"/>
        </w:rPr>
        <w:t>4</w:t>
      </w:r>
    </w:p>
    <w:p w:rsidR="002408AC" w:rsidRPr="006D0A91" w:rsidRDefault="002408AC" w:rsidP="002408AC">
      <w:pPr>
        <w:pStyle w:val="a4"/>
        <w:jc w:val="right"/>
        <w:rPr>
          <w:sz w:val="28"/>
          <w:szCs w:val="28"/>
        </w:rPr>
      </w:pPr>
      <w:r w:rsidRPr="006D0A91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</w:t>
      </w:r>
      <w:r w:rsidRPr="006D0A91">
        <w:rPr>
          <w:sz w:val="28"/>
          <w:szCs w:val="28"/>
        </w:rPr>
        <w:t xml:space="preserve"> программе </w:t>
      </w:r>
    </w:p>
    <w:p w:rsidR="002408AC" w:rsidRDefault="002408AC" w:rsidP="002408AC">
      <w:pPr>
        <w:pStyle w:val="a4"/>
        <w:jc w:val="center"/>
        <w:rPr>
          <w:b/>
          <w:sz w:val="28"/>
          <w:szCs w:val="28"/>
        </w:rPr>
      </w:pPr>
    </w:p>
    <w:p w:rsidR="00857AC8" w:rsidRDefault="002408AC" w:rsidP="00857AC8">
      <w:pPr>
        <w:pStyle w:val="a4"/>
        <w:jc w:val="center"/>
        <w:rPr>
          <w:b/>
          <w:sz w:val="28"/>
          <w:szCs w:val="28"/>
        </w:rPr>
      </w:pPr>
      <w:r w:rsidRPr="006D0A91">
        <w:rPr>
          <w:b/>
          <w:sz w:val="28"/>
          <w:szCs w:val="28"/>
        </w:rPr>
        <w:t xml:space="preserve">Прогнозная (справочная) оценка ресурсного обеспечения реализации </w:t>
      </w:r>
      <w:r>
        <w:rPr>
          <w:b/>
          <w:sz w:val="28"/>
          <w:szCs w:val="28"/>
        </w:rPr>
        <w:t>Муниципальной</w:t>
      </w:r>
      <w:r w:rsidRPr="006D0A91">
        <w:rPr>
          <w:b/>
          <w:sz w:val="28"/>
          <w:szCs w:val="28"/>
        </w:rPr>
        <w:t xml:space="preserve"> программы</w:t>
      </w:r>
      <w:r>
        <w:rPr>
          <w:b/>
          <w:sz w:val="28"/>
          <w:szCs w:val="28"/>
        </w:rPr>
        <w:t xml:space="preserve"> </w:t>
      </w:r>
      <w:r w:rsidRPr="006D0A91">
        <w:rPr>
          <w:b/>
          <w:sz w:val="28"/>
          <w:szCs w:val="28"/>
        </w:rPr>
        <w:t>за счет всех источников финансирования</w:t>
      </w:r>
    </w:p>
    <w:p w:rsidR="00617E7A" w:rsidRDefault="00617E7A" w:rsidP="00857AC8">
      <w:pPr>
        <w:pStyle w:val="a4"/>
        <w:jc w:val="center"/>
        <w:rPr>
          <w:b/>
          <w:sz w:val="28"/>
          <w:szCs w:val="28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6946"/>
        <w:gridCol w:w="3260"/>
        <w:gridCol w:w="1276"/>
        <w:gridCol w:w="1134"/>
        <w:gridCol w:w="1134"/>
      </w:tblGrid>
      <w:tr w:rsidR="004E39D5" w:rsidRPr="0083294B" w:rsidTr="004F53AE">
        <w:trPr>
          <w:tblHeader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Статус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Наименование муниципальной программы, муниципальной целевой программы, ведомственной целевой программы, отдельного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Ответственный исполнитель, соисполнители,</w:t>
            </w:r>
          </w:p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муниципальный заказчик (муниципальный заказчик-координатор)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Расходы</w:t>
            </w:r>
          </w:p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(тыс. рублей)</w:t>
            </w:r>
          </w:p>
        </w:tc>
      </w:tr>
      <w:tr w:rsidR="004E39D5" w:rsidRPr="0083294B" w:rsidTr="004F53AE">
        <w:trPr>
          <w:trHeight w:val="310"/>
          <w:tblHeader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</w:p>
        </w:tc>
      </w:tr>
      <w:tr w:rsidR="004E39D5" w:rsidRPr="0083294B" w:rsidTr="004F53AE">
        <w:tc>
          <w:tcPr>
            <w:tcW w:w="8755" w:type="dxa"/>
            <w:gridSpan w:val="2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sz w:val="26"/>
                <w:szCs w:val="26"/>
              </w:rPr>
            </w:pPr>
            <w:r w:rsidRPr="00A90357">
              <w:rPr>
                <w:b/>
                <w:sz w:val="26"/>
                <w:szCs w:val="26"/>
              </w:rPr>
              <w:t>Муниципальная программа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90357">
              <w:rPr>
                <w:b/>
                <w:sz w:val="26"/>
                <w:szCs w:val="26"/>
              </w:rPr>
              <w:t>«Развитие муниципального управления»</w:t>
            </w:r>
          </w:p>
        </w:tc>
        <w:tc>
          <w:tcPr>
            <w:tcW w:w="3260" w:type="dxa"/>
            <w:shd w:val="clear" w:color="auto" w:fill="auto"/>
          </w:tcPr>
          <w:p w:rsidR="004E39D5" w:rsidRPr="00371B5F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371B5F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4515,75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3890,43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3909,85</w:t>
            </w:r>
          </w:p>
        </w:tc>
      </w:tr>
      <w:tr w:rsidR="004E39D5" w:rsidRPr="0083294B" w:rsidTr="004F53AE">
        <w:trPr>
          <w:trHeight w:val="394"/>
        </w:trPr>
        <w:tc>
          <w:tcPr>
            <w:tcW w:w="8755" w:type="dxa"/>
            <w:gridSpan w:val="2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1«Обеспечение деятельности Главы сельского поселения»</w:t>
            </w:r>
          </w:p>
        </w:tc>
        <w:tc>
          <w:tcPr>
            <w:tcW w:w="3260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E39D5" w:rsidRPr="00682B29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4E39D5" w:rsidRPr="00682B29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4E39D5" w:rsidRPr="00682B29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820,10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Pr="0083294B">
              <w:rPr>
                <w:sz w:val="26"/>
                <w:szCs w:val="26"/>
              </w:rPr>
              <w:t>инансовое обеспечение деятельности главы администрации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820,10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820,10</w:t>
            </w:r>
          </w:p>
        </w:tc>
      </w:tr>
      <w:tr w:rsidR="004E39D5" w:rsidRPr="0083294B" w:rsidTr="004F53AE">
        <w:tc>
          <w:tcPr>
            <w:tcW w:w="8755" w:type="dxa"/>
            <w:gridSpan w:val="2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2 «Обеспечение </w:t>
            </w:r>
            <w:proofErr w:type="gramStart"/>
            <w:r w:rsidRPr="00A90357">
              <w:rPr>
                <w:b/>
                <w:i/>
                <w:sz w:val="26"/>
                <w:szCs w:val="26"/>
              </w:rPr>
              <w:t xml:space="preserve">деятельности аппарата органов местного самоуправления администрации </w:t>
            </w:r>
            <w:r w:rsidRPr="009C5556">
              <w:rPr>
                <w:b/>
                <w:i/>
                <w:sz w:val="26"/>
                <w:szCs w:val="26"/>
              </w:rPr>
              <w:t>Филипповского сельского поселения</w:t>
            </w:r>
            <w:proofErr w:type="gramEnd"/>
            <w:r w:rsidRPr="009C5556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E39D5" w:rsidRPr="00A93B9C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2090,82</w:t>
            </w:r>
          </w:p>
        </w:tc>
        <w:tc>
          <w:tcPr>
            <w:tcW w:w="1134" w:type="dxa"/>
            <w:shd w:val="clear" w:color="auto" w:fill="auto"/>
          </w:tcPr>
          <w:p w:rsidR="004E39D5" w:rsidRPr="00A93B9C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1764,1</w:t>
            </w:r>
          </w:p>
        </w:tc>
        <w:tc>
          <w:tcPr>
            <w:tcW w:w="1134" w:type="dxa"/>
            <w:shd w:val="clear" w:color="auto" w:fill="auto"/>
          </w:tcPr>
          <w:p w:rsidR="004E39D5" w:rsidRPr="00A93B9C" w:rsidRDefault="004E39D5" w:rsidP="004F53AE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1764,1</w:t>
            </w:r>
          </w:p>
        </w:tc>
      </w:tr>
      <w:tr w:rsidR="004E39D5" w:rsidRPr="0083294B" w:rsidTr="004F53AE">
        <w:trPr>
          <w:trHeight w:val="629"/>
        </w:trPr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Материально-техническое и финансовое обеспеч</w:t>
            </w:r>
            <w:r>
              <w:rPr>
                <w:sz w:val="26"/>
                <w:szCs w:val="26"/>
              </w:rPr>
              <w:t>ение деятельности администрации,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уплата взносов</w:t>
            </w:r>
            <w:r w:rsidRPr="0083294B">
              <w:rPr>
                <w:bCs/>
                <w:color w:val="000000"/>
                <w:sz w:val="26"/>
                <w:szCs w:val="26"/>
              </w:rPr>
              <w:t xml:space="preserve"> в АСМО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4E39D5" w:rsidRPr="00A93B9C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2084,32</w:t>
            </w:r>
          </w:p>
        </w:tc>
        <w:tc>
          <w:tcPr>
            <w:tcW w:w="1134" w:type="dxa"/>
            <w:shd w:val="clear" w:color="auto" w:fill="auto"/>
          </w:tcPr>
          <w:p w:rsidR="004E39D5" w:rsidRPr="00A93B9C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1759,1</w:t>
            </w:r>
          </w:p>
        </w:tc>
        <w:tc>
          <w:tcPr>
            <w:tcW w:w="1134" w:type="dxa"/>
            <w:shd w:val="clear" w:color="auto" w:fill="auto"/>
          </w:tcPr>
          <w:p w:rsidR="004E39D5" w:rsidRPr="00A93B9C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1759,1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Резервный фонд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мероприятий по передаче полномочий Контрольно-счетной комиссии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4,0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A93B9C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части полномочий по финансовому </w:t>
            </w:r>
            <w:proofErr w:type="gramStart"/>
            <w:r>
              <w:rPr>
                <w:sz w:val="26"/>
                <w:szCs w:val="26"/>
              </w:rPr>
              <w:t>контролю за</w:t>
            </w:r>
            <w:proofErr w:type="gramEnd"/>
            <w:r>
              <w:rPr>
                <w:sz w:val="26"/>
                <w:szCs w:val="26"/>
              </w:rPr>
              <w:t xml:space="preserve"> использованием средств бюджета поселения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</w:tr>
      <w:tr w:rsidR="004E39D5" w:rsidRPr="0083294B" w:rsidTr="004F53AE">
        <w:tc>
          <w:tcPr>
            <w:tcW w:w="8755" w:type="dxa"/>
            <w:gridSpan w:val="2"/>
            <w:shd w:val="clear" w:color="auto" w:fill="auto"/>
          </w:tcPr>
          <w:p w:rsidR="004E39D5" w:rsidRPr="00A90357" w:rsidRDefault="004E39D5" w:rsidP="004F53AE">
            <w:pPr>
              <w:pStyle w:val="a4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3 «Обеспечение выполнения функций  </w:t>
            </w:r>
            <w:r>
              <w:rPr>
                <w:b/>
                <w:i/>
                <w:sz w:val="26"/>
                <w:szCs w:val="26"/>
              </w:rPr>
              <w:t>обслуживающего персонала</w:t>
            </w:r>
            <w:r w:rsidRPr="00A90357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1146,84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833,10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845,34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4A1EFC">
              <w:rPr>
                <w:sz w:val="26"/>
                <w:szCs w:val="26"/>
              </w:rPr>
              <w:t xml:space="preserve">Финансовое обеспечение работников осуществляющих техническое обеспечение деятельности органов местного самоуправления, и младшего обслуживающего персонала. Материально-техническое обеспечение выполнения </w:t>
            </w:r>
            <w:r w:rsidRPr="004A1EFC">
              <w:rPr>
                <w:sz w:val="26"/>
                <w:szCs w:val="26"/>
              </w:rPr>
              <w:lastRenderedPageBreak/>
              <w:t>функций по государственной и муниципальной собственности.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proofErr w:type="gramStart"/>
            <w:r w:rsidRPr="0083294B">
              <w:rPr>
                <w:sz w:val="26"/>
                <w:szCs w:val="26"/>
              </w:rPr>
              <w:lastRenderedPageBreak/>
              <w:t>а</w:t>
            </w:r>
            <w:proofErr w:type="gramEnd"/>
            <w:r w:rsidRPr="0083294B">
              <w:rPr>
                <w:sz w:val="26"/>
                <w:szCs w:val="26"/>
              </w:rPr>
              <w:t>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1146,84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833,10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845,34</w:t>
            </w:r>
          </w:p>
        </w:tc>
      </w:tr>
      <w:tr w:rsidR="004E39D5" w:rsidRPr="0083294B" w:rsidTr="004F53AE">
        <w:tc>
          <w:tcPr>
            <w:tcW w:w="8755" w:type="dxa"/>
            <w:gridSpan w:val="2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lastRenderedPageBreak/>
              <w:t>Задача 4 «Формирование высококачественного кадрового состава и развитие муниципальной службы»</w:t>
            </w:r>
          </w:p>
        </w:tc>
        <w:tc>
          <w:tcPr>
            <w:tcW w:w="3260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9,8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Финансовое обеспечение на повышение уровня п</w:t>
            </w:r>
            <w:r w:rsidRPr="00172BFA">
              <w:rPr>
                <w:bCs/>
                <w:color w:val="000000"/>
                <w:sz w:val="26"/>
                <w:szCs w:val="26"/>
              </w:rPr>
              <w:t>рофессиональн</w:t>
            </w:r>
            <w:r>
              <w:rPr>
                <w:bCs/>
                <w:color w:val="000000"/>
                <w:sz w:val="26"/>
                <w:szCs w:val="26"/>
              </w:rPr>
              <w:t>ой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>, переподготовк</w:t>
            </w:r>
            <w:r>
              <w:rPr>
                <w:bCs/>
                <w:color w:val="000000"/>
                <w:sz w:val="26"/>
                <w:szCs w:val="26"/>
              </w:rPr>
              <w:t>и</w:t>
            </w:r>
            <w:r w:rsidRPr="00172BFA">
              <w:rPr>
                <w:bCs/>
                <w:color w:val="000000"/>
                <w:sz w:val="26"/>
                <w:szCs w:val="26"/>
              </w:rPr>
              <w:t xml:space="preserve"> и повышение квалификации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4E39D5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134" w:type="dxa"/>
            <w:shd w:val="clear" w:color="auto" w:fill="auto"/>
          </w:tcPr>
          <w:p w:rsidR="004E39D5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  <w:tc>
          <w:tcPr>
            <w:tcW w:w="1134" w:type="dxa"/>
            <w:shd w:val="clear" w:color="auto" w:fill="auto"/>
          </w:tcPr>
          <w:p w:rsidR="004E39D5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9,8</w:t>
            </w:r>
          </w:p>
        </w:tc>
      </w:tr>
      <w:tr w:rsidR="004E39D5" w:rsidRPr="0083294B" w:rsidTr="004F53AE">
        <w:tc>
          <w:tcPr>
            <w:tcW w:w="8755" w:type="dxa"/>
            <w:gridSpan w:val="2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bCs/>
                <w:i/>
                <w:color w:val="000000"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Задача 5 «Обеспечение проведения выборов»</w:t>
            </w:r>
          </w:p>
        </w:tc>
        <w:tc>
          <w:tcPr>
            <w:tcW w:w="3260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A90357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Материально-техническое обеспечение проведения выборов 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39D5" w:rsidRPr="0083294B" w:rsidTr="004F53AE">
        <w:tc>
          <w:tcPr>
            <w:tcW w:w="8755" w:type="dxa"/>
            <w:gridSpan w:val="2"/>
            <w:shd w:val="clear" w:color="auto" w:fill="auto"/>
          </w:tcPr>
          <w:p w:rsidR="004E39D5" w:rsidRPr="00134FBE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Задача 6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338A4">
              <w:rPr>
                <w:b/>
                <w:i/>
                <w:sz w:val="26"/>
                <w:szCs w:val="26"/>
              </w:rPr>
              <w:t>«</w:t>
            </w:r>
            <w:r>
              <w:rPr>
                <w:b/>
                <w:sz w:val="26"/>
                <w:szCs w:val="26"/>
              </w:rPr>
              <w:t>Доплаты к пенсии, дополнительное пенсионное обеспечение</w:t>
            </w:r>
            <w:r w:rsidRPr="007338A4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4E39D5" w:rsidRPr="007338A4" w:rsidRDefault="004E39D5" w:rsidP="004F5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4E39D5" w:rsidRPr="007338A4" w:rsidRDefault="004E39D5" w:rsidP="004F5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4E39D5" w:rsidRPr="007338A4" w:rsidRDefault="004E39D5" w:rsidP="004F53A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267,7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Отдельное мероприятие 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Иные пенсии, социальные доплаты к пенсии за выслугу лет 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 xml:space="preserve">администрация поселения </w:t>
            </w: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267,7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267,7</w:t>
            </w:r>
          </w:p>
        </w:tc>
      </w:tr>
      <w:tr w:rsidR="004E39D5" w:rsidRPr="00A90357" w:rsidTr="004F53AE">
        <w:tc>
          <w:tcPr>
            <w:tcW w:w="8755" w:type="dxa"/>
            <w:gridSpan w:val="2"/>
            <w:shd w:val="clear" w:color="auto" w:fill="auto"/>
          </w:tcPr>
          <w:p w:rsidR="004E39D5" w:rsidRPr="00CE2EA2" w:rsidRDefault="004E39D5" w:rsidP="004F53AE">
            <w:pPr>
              <w:suppressAutoHyphens/>
              <w:rPr>
                <w:b/>
                <w:sz w:val="26"/>
                <w:szCs w:val="26"/>
                <w:lang w:eastAsia="zh-CN"/>
              </w:rPr>
            </w:pPr>
            <w:r w:rsidRPr="00A90357">
              <w:rPr>
                <w:b/>
                <w:i/>
                <w:sz w:val="26"/>
                <w:szCs w:val="26"/>
              </w:rPr>
              <w:t xml:space="preserve">Задача </w:t>
            </w:r>
            <w:r>
              <w:rPr>
                <w:b/>
                <w:i/>
                <w:sz w:val="26"/>
                <w:szCs w:val="26"/>
              </w:rPr>
              <w:t>7</w:t>
            </w:r>
            <w:r w:rsidRPr="00A90357">
              <w:rPr>
                <w:b/>
                <w:i/>
                <w:sz w:val="26"/>
                <w:szCs w:val="26"/>
              </w:rPr>
              <w:t xml:space="preserve"> </w:t>
            </w:r>
            <w:r w:rsidRPr="007F1200">
              <w:rPr>
                <w:b/>
                <w:sz w:val="26"/>
                <w:szCs w:val="26"/>
                <w:lang w:eastAsia="zh-CN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60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4E39D5" w:rsidRPr="00A90357" w:rsidRDefault="004E39D5" w:rsidP="004F53AE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178,29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195,63</w:t>
            </w:r>
          </w:p>
        </w:tc>
        <w:tc>
          <w:tcPr>
            <w:tcW w:w="1134" w:type="dxa"/>
            <w:shd w:val="clear" w:color="auto" w:fill="auto"/>
          </w:tcPr>
          <w:p w:rsidR="004E39D5" w:rsidRPr="00A90357" w:rsidRDefault="004E39D5" w:rsidP="004F53AE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202,81</w:t>
            </w:r>
          </w:p>
        </w:tc>
      </w:tr>
      <w:tr w:rsidR="004E39D5" w:rsidRPr="0083294B" w:rsidTr="004F53AE">
        <w:tc>
          <w:tcPr>
            <w:tcW w:w="1809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Отдельное мероприятие</w:t>
            </w:r>
          </w:p>
        </w:tc>
        <w:tc>
          <w:tcPr>
            <w:tcW w:w="694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both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Финансовое обеспечение организации первичного воинского учета</w:t>
            </w:r>
          </w:p>
        </w:tc>
        <w:tc>
          <w:tcPr>
            <w:tcW w:w="3260" w:type="dxa"/>
            <w:shd w:val="clear" w:color="auto" w:fill="auto"/>
          </w:tcPr>
          <w:p w:rsidR="004E39D5" w:rsidRPr="0083294B" w:rsidRDefault="004E39D5" w:rsidP="004F53AE">
            <w:pPr>
              <w:pStyle w:val="a4"/>
              <w:rPr>
                <w:sz w:val="26"/>
                <w:szCs w:val="26"/>
              </w:rPr>
            </w:pPr>
            <w:r w:rsidRPr="0083294B">
              <w:rPr>
                <w:sz w:val="26"/>
                <w:szCs w:val="26"/>
              </w:rPr>
              <w:t>администрация поселения</w:t>
            </w:r>
          </w:p>
        </w:tc>
        <w:tc>
          <w:tcPr>
            <w:tcW w:w="1276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178,29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195,63</w:t>
            </w:r>
          </w:p>
        </w:tc>
        <w:tc>
          <w:tcPr>
            <w:tcW w:w="1134" w:type="dxa"/>
            <w:shd w:val="clear" w:color="auto" w:fill="auto"/>
          </w:tcPr>
          <w:p w:rsidR="004E39D5" w:rsidRPr="0083294B" w:rsidRDefault="004E39D5" w:rsidP="004F53AE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202,81</w:t>
            </w:r>
          </w:p>
        </w:tc>
      </w:tr>
    </w:tbl>
    <w:p w:rsidR="00627839" w:rsidRPr="00857AC8" w:rsidRDefault="00627839" w:rsidP="00857AC8">
      <w:pPr>
        <w:pStyle w:val="a4"/>
        <w:jc w:val="center"/>
        <w:rPr>
          <w:color w:val="FF0000"/>
          <w:sz w:val="28"/>
          <w:szCs w:val="28"/>
        </w:rPr>
      </w:pPr>
    </w:p>
    <w:p w:rsidR="002408AC" w:rsidRPr="00BA732C" w:rsidRDefault="002408AC" w:rsidP="002408AC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6D0A91">
        <w:rPr>
          <w:sz w:val="28"/>
          <w:szCs w:val="28"/>
        </w:rPr>
        <w:t>___________</w:t>
      </w:r>
    </w:p>
    <w:p w:rsidR="002408AC" w:rsidRDefault="002408AC" w:rsidP="002408AC"/>
    <w:p w:rsidR="003D6167" w:rsidRDefault="003D6167"/>
    <w:sectPr w:rsidR="003D6167" w:rsidSect="000F72BB">
      <w:pgSz w:w="16838" w:h="11906" w:orient="landscape"/>
      <w:pgMar w:top="567" w:right="567" w:bottom="567" w:left="567" w:header="709" w:footer="709" w:gutter="0"/>
      <w:pgNumType w:start="6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A371C"/>
    <w:multiLevelType w:val="multilevel"/>
    <w:tmpl w:val="C446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8201F"/>
    <w:multiLevelType w:val="multilevel"/>
    <w:tmpl w:val="DB8AB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08AC"/>
    <w:rsid w:val="000263A3"/>
    <w:rsid w:val="00026564"/>
    <w:rsid w:val="0003175E"/>
    <w:rsid w:val="00063300"/>
    <w:rsid w:val="000B68AA"/>
    <w:rsid w:val="000D047C"/>
    <w:rsid w:val="000D30BF"/>
    <w:rsid w:val="000F72BB"/>
    <w:rsid w:val="00100868"/>
    <w:rsid w:val="00102057"/>
    <w:rsid w:val="00124859"/>
    <w:rsid w:val="001438BB"/>
    <w:rsid w:val="001466AB"/>
    <w:rsid w:val="002408AC"/>
    <w:rsid w:val="00256BF2"/>
    <w:rsid w:val="0029121D"/>
    <w:rsid w:val="00355B29"/>
    <w:rsid w:val="00362EF9"/>
    <w:rsid w:val="003D6167"/>
    <w:rsid w:val="003F5AB6"/>
    <w:rsid w:val="0040787C"/>
    <w:rsid w:val="00410EB7"/>
    <w:rsid w:val="00463E40"/>
    <w:rsid w:val="00482CF5"/>
    <w:rsid w:val="00496846"/>
    <w:rsid w:val="004A3FE8"/>
    <w:rsid w:val="004E39D5"/>
    <w:rsid w:val="005262DB"/>
    <w:rsid w:val="00617E7A"/>
    <w:rsid w:val="006226E1"/>
    <w:rsid w:val="00627839"/>
    <w:rsid w:val="006C6252"/>
    <w:rsid w:val="006E6AD8"/>
    <w:rsid w:val="007B0838"/>
    <w:rsid w:val="007D5C4F"/>
    <w:rsid w:val="007F072A"/>
    <w:rsid w:val="00857AC8"/>
    <w:rsid w:val="00870FBF"/>
    <w:rsid w:val="008A72AD"/>
    <w:rsid w:val="008E700F"/>
    <w:rsid w:val="009643FD"/>
    <w:rsid w:val="00972E61"/>
    <w:rsid w:val="009A77C7"/>
    <w:rsid w:val="009A795C"/>
    <w:rsid w:val="009B47EA"/>
    <w:rsid w:val="009D5FBE"/>
    <w:rsid w:val="009E25E5"/>
    <w:rsid w:val="009E61C9"/>
    <w:rsid w:val="009F5BB8"/>
    <w:rsid w:val="00A0623E"/>
    <w:rsid w:val="00A122F1"/>
    <w:rsid w:val="00A34882"/>
    <w:rsid w:val="00A600A5"/>
    <w:rsid w:val="00A648C0"/>
    <w:rsid w:val="00A93B9C"/>
    <w:rsid w:val="00B266BC"/>
    <w:rsid w:val="00B43B6D"/>
    <w:rsid w:val="00B8551A"/>
    <w:rsid w:val="00BA4FBE"/>
    <w:rsid w:val="00BE71E6"/>
    <w:rsid w:val="00BF26F2"/>
    <w:rsid w:val="00C917BF"/>
    <w:rsid w:val="00C94A96"/>
    <w:rsid w:val="00CB149E"/>
    <w:rsid w:val="00CB22AC"/>
    <w:rsid w:val="00CB59BF"/>
    <w:rsid w:val="00CD400D"/>
    <w:rsid w:val="00D10392"/>
    <w:rsid w:val="00D17F8F"/>
    <w:rsid w:val="00D301FF"/>
    <w:rsid w:val="00D54043"/>
    <w:rsid w:val="00DC5416"/>
    <w:rsid w:val="00E32F10"/>
    <w:rsid w:val="00E7469F"/>
    <w:rsid w:val="00EC15F7"/>
    <w:rsid w:val="00F10E44"/>
    <w:rsid w:val="00F22EC2"/>
    <w:rsid w:val="00F673C3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08AC"/>
    <w:rPr>
      <w:color w:val="0000FF"/>
      <w:u w:val="single"/>
    </w:rPr>
  </w:style>
  <w:style w:type="character" w:customStyle="1" w:styleId="fontstyle12">
    <w:name w:val="fontstyle12"/>
    <w:basedOn w:val="a0"/>
    <w:rsid w:val="002408AC"/>
  </w:style>
  <w:style w:type="paragraph" w:styleId="a4">
    <w:name w:val="No Spacing"/>
    <w:qFormat/>
    <w:rsid w:val="00240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2408AC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408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408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"/>
    <w:basedOn w:val="a"/>
    <w:rsid w:val="002408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Normal (Web)"/>
    <w:basedOn w:val="a"/>
    <w:rsid w:val="002408AC"/>
    <w:rPr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D301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F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D400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D40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D855645441A0813D1D0C34413AA8C1699988EC1CD1F25880D616D525920HC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20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23</cp:revision>
  <cp:lastPrinted>2024-11-15T08:28:00Z</cp:lastPrinted>
  <dcterms:created xsi:type="dcterms:W3CDTF">2019-12-02T07:22:00Z</dcterms:created>
  <dcterms:modified xsi:type="dcterms:W3CDTF">2024-11-15T08:29:00Z</dcterms:modified>
</cp:coreProperties>
</file>