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F0" w:rsidRDefault="00E541F0" w:rsidP="00E541F0"/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E541F0" w:rsidTr="0056795B">
        <w:tc>
          <w:tcPr>
            <w:tcW w:w="3226" w:type="dxa"/>
          </w:tcPr>
          <w:p w:rsidR="00E541F0" w:rsidRDefault="00E541F0" w:rsidP="0056795B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ПРИЛОЖЕНИЕ</w:t>
            </w:r>
          </w:p>
          <w:p w:rsidR="00E541F0" w:rsidRDefault="00E541F0" w:rsidP="0056795B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 решению Филипповской сельской Думы №___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________</w:t>
            </w:r>
          </w:p>
        </w:tc>
      </w:tr>
    </w:tbl>
    <w:p w:rsidR="00E541F0" w:rsidRPr="00F852F2" w:rsidRDefault="00E541F0" w:rsidP="00E54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F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541F0" w:rsidRDefault="00E541F0" w:rsidP="00E541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F2">
        <w:rPr>
          <w:rFonts w:ascii="Times New Roman" w:hAnsi="Times New Roman" w:cs="Times New Roman"/>
          <w:b/>
          <w:sz w:val="28"/>
          <w:szCs w:val="28"/>
        </w:rPr>
        <w:t xml:space="preserve">в Правила землепользования и застройки Филипповского сельского поселения </w:t>
      </w:r>
      <w:proofErr w:type="spellStart"/>
      <w:r w:rsidRPr="00F852F2">
        <w:rPr>
          <w:rFonts w:ascii="Times New Roman" w:hAnsi="Times New Roman" w:cs="Times New Roman"/>
          <w:b/>
          <w:sz w:val="28"/>
          <w:szCs w:val="28"/>
        </w:rPr>
        <w:t>Кирово-Чепецкого</w:t>
      </w:r>
      <w:proofErr w:type="spellEnd"/>
      <w:r w:rsidRPr="00F852F2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области, утвержденные решением Филипповской сельской Думы от </w:t>
      </w:r>
      <w:r w:rsidRPr="00F852F2">
        <w:rPr>
          <w:b/>
          <w:color w:val="000000"/>
          <w:sz w:val="28"/>
          <w:szCs w:val="28"/>
        </w:rPr>
        <w:t xml:space="preserve"> </w:t>
      </w:r>
      <w:r w:rsidRPr="00F85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26.01.2017 № 46/243 </w:t>
      </w:r>
    </w:p>
    <w:p w:rsidR="00E541F0" w:rsidRDefault="00E541F0" w:rsidP="00E541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F2">
        <w:rPr>
          <w:rFonts w:ascii="Times New Roman" w:hAnsi="Times New Roman" w:cs="Times New Roman"/>
          <w:b/>
          <w:color w:val="000000"/>
          <w:sz w:val="28"/>
          <w:szCs w:val="28"/>
        </w:rPr>
        <w:t>(с изменениями от 24.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11.2017 № 04/16) </w:t>
      </w:r>
    </w:p>
    <w:p w:rsidR="00E541F0" w:rsidRPr="00F852F2" w:rsidRDefault="00E541F0" w:rsidP="00E541F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1F0" w:rsidRPr="00867C7E" w:rsidRDefault="00E541F0" w:rsidP="00E541F0">
      <w:pPr>
        <w:tabs>
          <w:tab w:val="right" w:leader="dot" w:pos="9540"/>
        </w:tabs>
        <w:suppressAutoHyphens/>
        <w:spacing w:after="0" w:line="240" w:lineRule="auto"/>
        <w:ind w:right="170" w:firstLine="850"/>
        <w:jc w:val="both"/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>1.</w:t>
      </w:r>
      <w:r w:rsidRPr="00867C7E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 xml:space="preserve"> </w:t>
      </w:r>
      <w:r w:rsidRPr="00867C7E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Пункт 2 «Основные понятия и термины, используемые в Правилах землепользования и застройки, их определения» раздела «Общие положения» Правил дополнить абзацем следующего содержания:</w:t>
      </w:r>
    </w:p>
    <w:p w:rsidR="00E541F0" w:rsidRDefault="00E541F0" w:rsidP="00E541F0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</w:pPr>
      <w:proofErr w:type="gramStart"/>
      <w:r w:rsidRPr="00867C7E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«36) </w:t>
      </w:r>
      <w:r w:rsidRPr="00867C7E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 xml:space="preserve"> </w:t>
      </w:r>
      <w:r w:rsidRPr="00867C7E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 xml:space="preserve">Понятия "объект индивидуального жилищного строительства", "жилой дом" и "индивидуальный жилой дом" применяются в Градостроительном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Кодексом, в равной степени применяются </w:t>
      </w:r>
      <w:proofErr w:type="gramStart"/>
      <w:r w:rsidRPr="00867C7E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>к</w:t>
      </w:r>
      <w:proofErr w:type="gramEnd"/>
      <w:r w:rsidRPr="00867C7E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 xml:space="preserve">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</w:t>
      </w:r>
      <w:proofErr w:type="gramStart"/>
      <w:r w:rsidRPr="00867C7E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>.»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>.</w:t>
      </w:r>
      <w:proofErr w:type="gramEnd"/>
    </w:p>
    <w:p w:rsidR="00E541F0" w:rsidRDefault="00E541F0" w:rsidP="00E541F0">
      <w:pPr>
        <w:pStyle w:val="a4"/>
        <w:jc w:val="both"/>
        <w:rPr>
          <w:bCs/>
          <w:color w:val="000000"/>
          <w:spacing w:val="-1"/>
          <w:sz w:val="28"/>
        </w:rPr>
      </w:pPr>
      <w:r w:rsidRPr="007612F8">
        <w:rPr>
          <w:bCs/>
          <w:color w:val="2D2D2D"/>
          <w:spacing w:val="-1"/>
          <w:sz w:val="26"/>
          <w:szCs w:val="26"/>
          <w:highlight w:val="white"/>
          <w:lang w:eastAsia="ar-SA"/>
        </w:rPr>
        <w:t xml:space="preserve">2. </w:t>
      </w:r>
      <w:r w:rsidRPr="00867C7E">
        <w:rPr>
          <w:bCs/>
          <w:color w:val="2D2D2D"/>
          <w:spacing w:val="-1"/>
          <w:sz w:val="26"/>
          <w:szCs w:val="26"/>
          <w:highlight w:val="white"/>
          <w:lang w:eastAsia="ar-SA"/>
        </w:rPr>
        <w:t xml:space="preserve">В территориальной зоне </w:t>
      </w:r>
      <w:r w:rsidRPr="00867C7E">
        <w:rPr>
          <w:color w:val="2D2D2D"/>
          <w:spacing w:val="-1"/>
          <w:sz w:val="26"/>
          <w:szCs w:val="26"/>
          <w:highlight w:val="white"/>
          <w:lang w:eastAsia="ar-SA"/>
        </w:rPr>
        <w:t xml:space="preserve">«Ж-1 – зона индивидуальной жилой застройки и блокированной жилой застройки» </w:t>
      </w:r>
      <w:r w:rsidRPr="005638A2">
        <w:rPr>
          <w:sz w:val="28"/>
        </w:rPr>
        <w:t>о</w:t>
      </w:r>
      <w:r w:rsidRPr="005638A2">
        <w:rPr>
          <w:bCs/>
          <w:color w:val="000000"/>
          <w:spacing w:val="-1"/>
          <w:sz w:val="28"/>
        </w:rPr>
        <w:t>сновные виды разрешенного использования</w:t>
      </w:r>
      <w:r>
        <w:rPr>
          <w:bCs/>
          <w:color w:val="000000"/>
          <w:spacing w:val="-1"/>
          <w:sz w:val="28"/>
        </w:rPr>
        <w:t xml:space="preserve"> пункт 1 изложить в следующей редакции</w:t>
      </w:r>
      <w:r w:rsidRPr="005638A2">
        <w:rPr>
          <w:bCs/>
          <w:color w:val="000000"/>
          <w:spacing w:val="-1"/>
          <w:sz w:val="28"/>
        </w:rPr>
        <w:t>:</w:t>
      </w:r>
    </w:p>
    <w:p w:rsidR="00E541F0" w:rsidRDefault="00E541F0" w:rsidP="00E541F0">
      <w:pPr>
        <w:pStyle w:val="a4"/>
        <w:jc w:val="both"/>
        <w:rPr>
          <w:bCs/>
          <w:color w:val="000000"/>
          <w:spacing w:val="-1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079"/>
        <w:gridCol w:w="2403"/>
        <w:gridCol w:w="4448"/>
      </w:tblGrid>
      <w:tr w:rsidR="00E541F0" w:rsidRPr="00B13286" w:rsidTr="0056795B">
        <w:tc>
          <w:tcPr>
            <w:tcW w:w="537" w:type="dxa"/>
            <w:shd w:val="clear" w:color="auto" w:fill="auto"/>
          </w:tcPr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3" w:type="dxa"/>
            <w:shd w:val="clear" w:color="auto" w:fill="auto"/>
          </w:tcPr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485" w:type="dxa"/>
            <w:shd w:val="clear" w:color="auto" w:fill="auto"/>
          </w:tcPr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784" w:type="dxa"/>
            <w:shd w:val="clear" w:color="auto" w:fill="auto"/>
          </w:tcPr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541F0" w:rsidRPr="00B13286" w:rsidTr="0056795B">
        <w:tc>
          <w:tcPr>
            <w:tcW w:w="537" w:type="dxa"/>
            <w:shd w:val="clear" w:color="auto" w:fill="auto"/>
          </w:tcPr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Для индивидуального жилищного строительства, код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Индивидуальное жилищное строительство; </w:t>
            </w:r>
          </w:p>
          <w:p w:rsidR="00E541F0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1F0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троения и сооружения вспомогательного использования для объектов индивидуального жилищного строительства (гараж, баня, </w:t>
            </w:r>
            <w:proofErr w:type="spellStart"/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. постройки и т.п.)</w:t>
            </w:r>
          </w:p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Предельные размеры земельных участков, в том числе их площадь: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2FE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600 кв.м.</w:t>
            </w:r>
          </w:p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Максимальная площадь земельного участка – 2000 кв.м.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размер земельного участка, образуемого при разделе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20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участка, образуемого на основании документации по планировке территории – 25 м.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для ЛПХ: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2FE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400 кв.м.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– 5000 кв.м.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участков.</w:t>
            </w:r>
          </w:p>
          <w:p w:rsidR="00E541F0" w:rsidRPr="00B13286" w:rsidRDefault="00E541F0" w:rsidP="00567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41F0" w:rsidRPr="00B13286" w:rsidRDefault="00E541F0" w:rsidP="0056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со стороны красной линии однополосных проездов – 3 м.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Предельное количество этажей или предельная высота зданий, строений, </w:t>
            </w: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сооружений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этажей – 3 (включая </w:t>
            </w:r>
            <w:proofErr w:type="gramStart"/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подземный</w:t>
            </w:r>
            <w:proofErr w:type="gramEnd"/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 подвальный, цокольный, технический, мансардный).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Примечание: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Иные показатели: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1. В случае</w:t>
            </w:r>
            <w:proofErr w:type="gramStart"/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E541F0" w:rsidRPr="00B13286" w:rsidRDefault="00E541F0" w:rsidP="00567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</w:tc>
      </w:tr>
    </w:tbl>
    <w:p w:rsidR="00E541F0" w:rsidRPr="00C05015" w:rsidRDefault="00E541F0" w:rsidP="00E541F0">
      <w:pPr>
        <w:pStyle w:val="a4"/>
        <w:jc w:val="both"/>
        <w:rPr>
          <w:b/>
          <w:bCs/>
          <w:color w:val="000000"/>
          <w:spacing w:val="-1"/>
          <w:sz w:val="28"/>
        </w:rPr>
      </w:pPr>
    </w:p>
    <w:p w:rsidR="00E541F0" w:rsidRDefault="00E541F0" w:rsidP="00E541F0">
      <w:pPr>
        <w:tabs>
          <w:tab w:val="right" w:leader="dot" w:pos="9540"/>
        </w:tabs>
        <w:suppressAutoHyphens/>
        <w:spacing w:line="240" w:lineRule="auto"/>
        <w:ind w:right="170" w:firstLine="709"/>
        <w:jc w:val="both"/>
        <w:rPr>
          <w:rFonts w:ascii="Times New Roman" w:eastAsia="Calibri" w:hAnsi="Times New Roman" w:cs="Times New Roman"/>
          <w:color w:val="2D2D2D"/>
          <w:spacing w:val="-1"/>
          <w:sz w:val="26"/>
          <w:szCs w:val="26"/>
          <w:highlight w:val="white"/>
          <w:lang w:eastAsia="ar-SA"/>
        </w:rPr>
      </w:pPr>
    </w:p>
    <w:p w:rsidR="00E541F0" w:rsidRPr="00B9490E" w:rsidRDefault="00E541F0" w:rsidP="00E541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6C" w:rsidRDefault="0039086C"/>
    <w:sectPr w:rsidR="0039086C" w:rsidSect="00D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541F0"/>
    <w:rsid w:val="0039086C"/>
    <w:rsid w:val="006A192B"/>
    <w:rsid w:val="00CE057D"/>
    <w:rsid w:val="00E5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7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541F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541F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E54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41F0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customStyle="1" w:styleId="11">
    <w:name w:val="ВК1"/>
    <w:basedOn w:val="a5"/>
    <w:rsid w:val="00E541F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E54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5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4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4236</Characters>
  <Application>Microsoft Office Word</Application>
  <DocSecurity>0</DocSecurity>
  <Lines>35</Lines>
  <Paragraphs>9</Paragraphs>
  <ScaleCrop>false</ScaleCrop>
  <Company>Адм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2018-10-23T11:13:00Z</dcterms:created>
  <dcterms:modified xsi:type="dcterms:W3CDTF">2018-11-26T08:20:00Z</dcterms:modified>
</cp:coreProperties>
</file>