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F63" w:rsidRDefault="00B52F63" w:rsidP="00B52F63">
      <w:pPr>
        <w:jc w:val="center"/>
        <w:rPr>
          <w:b/>
          <w:sz w:val="28"/>
          <w:szCs w:val="28"/>
        </w:rPr>
      </w:pPr>
      <w:r w:rsidRPr="00565A77">
        <w:rPr>
          <w:b/>
          <w:sz w:val="28"/>
          <w:szCs w:val="28"/>
        </w:rPr>
        <w:t>СВЕДЕНИЯ</w:t>
      </w:r>
    </w:p>
    <w:p w:rsidR="00B52F63" w:rsidRPr="00565A77" w:rsidRDefault="00B52F63" w:rsidP="00B52F63">
      <w:pPr>
        <w:jc w:val="center"/>
        <w:rPr>
          <w:b/>
          <w:sz w:val="28"/>
          <w:szCs w:val="28"/>
        </w:rPr>
      </w:pPr>
      <w:r>
        <w:rPr>
          <w:b/>
          <w:sz w:val="28"/>
          <w:szCs w:val="28"/>
        </w:rPr>
        <w:t>о проделанной работе</w:t>
      </w:r>
    </w:p>
    <w:p w:rsidR="00B52F63" w:rsidRDefault="00B52F63" w:rsidP="00B52F63">
      <w:pPr>
        <w:jc w:val="center"/>
        <w:rPr>
          <w:b/>
          <w:sz w:val="28"/>
          <w:szCs w:val="28"/>
        </w:rPr>
      </w:pPr>
      <w:r w:rsidRPr="001648AB">
        <w:rPr>
          <w:b/>
          <w:sz w:val="28"/>
          <w:szCs w:val="28"/>
          <w:lang w:eastAsia="zh-CN"/>
        </w:rPr>
        <w:t>по формированию толерантного сознания, профилактике экстремизма и терроризма</w:t>
      </w:r>
      <w:r w:rsidRPr="00565A77">
        <w:rPr>
          <w:b/>
          <w:sz w:val="28"/>
          <w:szCs w:val="28"/>
        </w:rPr>
        <w:t xml:space="preserve"> на территории Филипповского сельского поселения </w:t>
      </w:r>
    </w:p>
    <w:p w:rsidR="00B52F63" w:rsidRPr="00565A77" w:rsidRDefault="00B52F63" w:rsidP="00B52F63">
      <w:pPr>
        <w:jc w:val="center"/>
        <w:rPr>
          <w:b/>
          <w:sz w:val="28"/>
          <w:szCs w:val="28"/>
        </w:rPr>
      </w:pPr>
      <w:r>
        <w:rPr>
          <w:b/>
          <w:sz w:val="28"/>
          <w:szCs w:val="28"/>
        </w:rPr>
        <w:t>за 2024</w:t>
      </w:r>
      <w:r w:rsidRPr="00565A77">
        <w:rPr>
          <w:b/>
          <w:sz w:val="28"/>
          <w:szCs w:val="28"/>
        </w:rPr>
        <w:t xml:space="preserve"> год</w:t>
      </w:r>
    </w:p>
    <w:p w:rsidR="00B52F63" w:rsidRPr="009E0A53" w:rsidRDefault="00B52F63" w:rsidP="00B52F63">
      <w:pPr>
        <w:ind w:firstLine="708"/>
        <w:jc w:val="both"/>
        <w:rPr>
          <w:sz w:val="28"/>
          <w:szCs w:val="28"/>
        </w:rPr>
      </w:pPr>
      <w:proofErr w:type="gramStart"/>
      <w:r w:rsidRPr="009E0A53">
        <w:rPr>
          <w:sz w:val="28"/>
          <w:szCs w:val="28"/>
        </w:rPr>
        <w:t>В соответствии с Федеральными законами от 25.07.2002 № 114-ФЗ «О противодействии экстремистской деятельности», от 06.10.2003 № 131-ФЗ «Об общих принципах организации местного самоуправления в Российской Федерации» и в целях активизации работы по противодействию терроризму и экстремизму, формированию толерантного сознания администрацией Филипповского сельского поселения утвержден План основных мероприятий по формированию толерантного сознания, профилактике экстремизма и терроризма в Филипповском сельском поселении на 2023-2025 годы.</w:t>
      </w:r>
      <w:proofErr w:type="gramEnd"/>
    </w:p>
    <w:p w:rsidR="00B52F63" w:rsidRPr="009E0A53" w:rsidRDefault="00B52F63" w:rsidP="00B52F63">
      <w:pPr>
        <w:ind w:firstLine="708"/>
        <w:jc w:val="both"/>
        <w:rPr>
          <w:sz w:val="28"/>
          <w:szCs w:val="28"/>
        </w:rPr>
      </w:pPr>
      <w:r w:rsidRPr="009E0A53">
        <w:rPr>
          <w:sz w:val="28"/>
          <w:szCs w:val="28"/>
        </w:rPr>
        <w:t xml:space="preserve"> </w:t>
      </w:r>
      <w:proofErr w:type="gramStart"/>
      <w:r w:rsidRPr="009E0A53">
        <w:rPr>
          <w:sz w:val="28"/>
          <w:szCs w:val="28"/>
        </w:rPr>
        <w:t>Основная цель и задача  плана - повышение уровня безопасности и защищенности населения и территории сельского поселения от угроз терроризма и экстремизма, предупреждение и пресечение распространения террористической и экстремистской идеологии, минимизация риска воздействия опасных токсических веществ на человека и среду его обитания, участие в реализации государственной политики в области борьбы с терроризмом на территории  сельского  поселения, совершенствование системы профилактических мер, направленных на</w:t>
      </w:r>
      <w:proofErr w:type="gramEnd"/>
      <w:r w:rsidRPr="009E0A53">
        <w:rPr>
          <w:sz w:val="28"/>
          <w:szCs w:val="28"/>
        </w:rPr>
        <w:t xml:space="preserve"> </w:t>
      </w:r>
      <w:proofErr w:type="gramStart"/>
      <w:r w:rsidRPr="009E0A53">
        <w:rPr>
          <w:sz w:val="28"/>
          <w:szCs w:val="28"/>
        </w:rPr>
        <w:t>противодействие терроризму, устранение предпосылок и условий возникновения террористических и экстремистских проявлений, обеспечение антитеррористической устойчивости и безопасного функционирования объектов на территории сельского  поселения, вовлечение граждан, организаций, средств массовой информации, общественных и религиозных объединений в процесс участия в противодействии террористическим и экстремистским проявлениям,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 формирование</w:t>
      </w:r>
      <w:proofErr w:type="gramEnd"/>
      <w:r w:rsidRPr="009E0A53">
        <w:rPr>
          <w:sz w:val="28"/>
          <w:szCs w:val="28"/>
        </w:rPr>
        <w:t xml:space="preserve"> у граждан активной позиции в противодействии терроризму и повышение их готовности к действиям при возникновении террористической угрозы.</w:t>
      </w:r>
    </w:p>
    <w:p w:rsidR="00B52F63" w:rsidRPr="009E0A53" w:rsidRDefault="00B52F63" w:rsidP="00B52F63">
      <w:pPr>
        <w:jc w:val="both"/>
        <w:rPr>
          <w:sz w:val="28"/>
          <w:szCs w:val="28"/>
        </w:rPr>
      </w:pPr>
      <w:r w:rsidRPr="009E0A53">
        <w:rPr>
          <w:sz w:val="28"/>
          <w:szCs w:val="28"/>
        </w:rPr>
        <w:t xml:space="preserve">        В рамках реализации данного плана на территории поселения в 2024 году проводились следующие мероприятия:</w:t>
      </w:r>
    </w:p>
    <w:p w:rsidR="00B52F63" w:rsidRPr="009E0A53" w:rsidRDefault="00B52F63" w:rsidP="00B52F63">
      <w:pPr>
        <w:ind w:firstLine="708"/>
        <w:jc w:val="both"/>
        <w:rPr>
          <w:sz w:val="28"/>
          <w:szCs w:val="28"/>
        </w:rPr>
      </w:pPr>
      <w:r w:rsidRPr="009E0A53">
        <w:rPr>
          <w:sz w:val="28"/>
          <w:szCs w:val="28"/>
        </w:rPr>
        <w:t>- администрацией поселения проводились рейды по проверке жилого фонда и мест массового пребывания людей, в ходе которых осуществлялся мониторинг проявлений признаков экстремизма и конфликтных ситуаций между местными жителями различных национальностей. Признаков экстремизма и межнациональных конфликтов в ходе рейдов не выявлено;</w:t>
      </w:r>
    </w:p>
    <w:p w:rsidR="00B52F63" w:rsidRPr="009E0A53" w:rsidRDefault="00B52F63" w:rsidP="00B52F63">
      <w:pPr>
        <w:pStyle w:val="rtejustify"/>
        <w:spacing w:before="0" w:beforeAutospacing="0" w:after="0" w:afterAutospacing="0"/>
        <w:ind w:firstLine="709"/>
        <w:jc w:val="both"/>
        <w:rPr>
          <w:color w:val="000000"/>
          <w:sz w:val="28"/>
          <w:szCs w:val="28"/>
        </w:rPr>
      </w:pPr>
      <w:proofErr w:type="gramStart"/>
      <w:r w:rsidRPr="009E0A53">
        <w:rPr>
          <w:sz w:val="28"/>
          <w:szCs w:val="28"/>
        </w:rPr>
        <w:t xml:space="preserve">- среди населения проводятся мероприятия </w:t>
      </w:r>
      <w:r w:rsidRPr="009E0A53">
        <w:rPr>
          <w:color w:val="000000"/>
          <w:sz w:val="28"/>
          <w:szCs w:val="28"/>
        </w:rPr>
        <w:t xml:space="preserve">по информационно-пропагандистскому обеспечению, направленные на предупреждение террористической и экстремистской деятельности, разъясняются суть терроризма и экстремизма и что необходимо предпринять гражданам в случае возникновения ситуации, содержащей признаки экстремистской и </w:t>
      </w:r>
      <w:r w:rsidRPr="009E0A53">
        <w:rPr>
          <w:color w:val="000000"/>
          <w:sz w:val="28"/>
          <w:szCs w:val="28"/>
        </w:rPr>
        <w:lastRenderedPageBreak/>
        <w:t>террористической направленности (данная информация была озвучена на собрании граждан в жилом секторе (панельные дома, на дне поселения и на собраниях жителей в деревнях сельского поселения);</w:t>
      </w:r>
      <w:proofErr w:type="gramEnd"/>
    </w:p>
    <w:p w:rsidR="00B52F63" w:rsidRPr="009E0A53" w:rsidRDefault="00B52F63" w:rsidP="00B52F63">
      <w:pPr>
        <w:ind w:firstLine="709"/>
        <w:jc w:val="both"/>
        <w:rPr>
          <w:color w:val="000000"/>
          <w:sz w:val="28"/>
          <w:szCs w:val="28"/>
        </w:rPr>
      </w:pPr>
      <w:r w:rsidRPr="009E0A53">
        <w:rPr>
          <w:color w:val="000000"/>
          <w:sz w:val="28"/>
          <w:szCs w:val="28"/>
        </w:rPr>
        <w:t>- в целях организации информирования граждан установлены информационные стенды в СДК, библиотеках, администрации посредством которых проводится профилактическая работа: размещаются различного рода памятки и листовки антитеррористической направленности;</w:t>
      </w:r>
    </w:p>
    <w:p w:rsidR="00B52F63" w:rsidRPr="009E0A53" w:rsidRDefault="00B52F63" w:rsidP="00B52F63">
      <w:pPr>
        <w:ind w:firstLine="709"/>
        <w:jc w:val="both"/>
        <w:rPr>
          <w:color w:val="000000"/>
          <w:sz w:val="28"/>
          <w:szCs w:val="28"/>
        </w:rPr>
      </w:pPr>
      <w:r w:rsidRPr="009E0A53">
        <w:rPr>
          <w:color w:val="000000"/>
          <w:sz w:val="28"/>
          <w:szCs w:val="28"/>
        </w:rPr>
        <w:t>- систематически совместно с участковым проводятся проверки заброшенных зданий (строений) на территории поселения. Во время осмотра (мониторинга) территории поселения фактов складирования запрещенных средств не выявлено. Администрацией сельского поселения постоянно ведется работа по выявлению бесхозяйных домовладений, в которых возможно незаконное проживание людей. В текущем году таких случаев не выявлено;</w:t>
      </w:r>
    </w:p>
    <w:p w:rsidR="00B52F63" w:rsidRPr="009E0A53" w:rsidRDefault="00B52F63" w:rsidP="00B52F63">
      <w:pPr>
        <w:ind w:firstLine="709"/>
        <w:jc w:val="both"/>
        <w:rPr>
          <w:color w:val="000000"/>
          <w:sz w:val="28"/>
          <w:szCs w:val="28"/>
        </w:rPr>
      </w:pPr>
      <w:r w:rsidRPr="009E0A53">
        <w:rPr>
          <w:color w:val="000000"/>
          <w:sz w:val="28"/>
          <w:szCs w:val="28"/>
        </w:rPr>
        <w:t>- ведется работа по выявлению использования незаконной рабочей силы иностранных граждан хозяйствующими субъектами на территории сельского поселения с обязательным уведомлением отделения по вопросам миграции МО МВД «Кирово-Чепецкий»;</w:t>
      </w:r>
    </w:p>
    <w:p w:rsidR="00B52F63" w:rsidRPr="009E0A53" w:rsidRDefault="00B52F63" w:rsidP="00B52F63">
      <w:pPr>
        <w:ind w:firstLine="709"/>
        <w:jc w:val="both"/>
        <w:rPr>
          <w:color w:val="000000"/>
          <w:sz w:val="28"/>
          <w:szCs w:val="28"/>
        </w:rPr>
      </w:pPr>
      <w:r w:rsidRPr="009E0A53">
        <w:rPr>
          <w:color w:val="000000"/>
          <w:sz w:val="28"/>
          <w:szCs w:val="28"/>
        </w:rPr>
        <w:t xml:space="preserve">- к профилактической работе по противодействию терроризму и экстремизму привлекаются депутаты сельского поселения, старосты, руководители организаций и учреждений сельского поселения. Сведения передаются в администрацию сельского поселения для принятия мер по их решению; </w:t>
      </w:r>
    </w:p>
    <w:p w:rsidR="00B52F63" w:rsidRPr="009E0A53" w:rsidRDefault="00B52F63" w:rsidP="00B52F63">
      <w:pPr>
        <w:pStyle w:val="rtejustify"/>
        <w:spacing w:before="0" w:beforeAutospacing="0" w:after="0" w:afterAutospacing="0"/>
        <w:ind w:firstLine="709"/>
        <w:jc w:val="both"/>
        <w:rPr>
          <w:rStyle w:val="apple-converted-space"/>
          <w:sz w:val="28"/>
          <w:szCs w:val="28"/>
        </w:rPr>
      </w:pPr>
      <w:r w:rsidRPr="009E0A53">
        <w:rPr>
          <w:sz w:val="28"/>
          <w:szCs w:val="28"/>
        </w:rPr>
        <w:t>- ключевое направление борьбы с террористическими и экстремистскими проявлениями в молодежной среде – это профилактика терроризма и экстремизма среди молодежи.</w:t>
      </w:r>
    </w:p>
    <w:p w:rsidR="00B52F63" w:rsidRPr="009E0A53" w:rsidRDefault="00B52F63" w:rsidP="00B52F63">
      <w:pPr>
        <w:pStyle w:val="rtejustify"/>
        <w:spacing w:before="0" w:beforeAutospacing="0" w:after="0" w:afterAutospacing="0"/>
        <w:ind w:firstLine="709"/>
        <w:jc w:val="both"/>
        <w:rPr>
          <w:sz w:val="28"/>
          <w:szCs w:val="28"/>
        </w:rPr>
      </w:pPr>
      <w:r w:rsidRPr="009E0A53">
        <w:rPr>
          <w:sz w:val="28"/>
          <w:szCs w:val="28"/>
        </w:rPr>
        <w:t>В рамках профилактики проявления экстремизма среди подростков проводятся профилактические рейды по неблагополучным семьям, в ходе которых проводятся беседы с несовершеннолетними по профилактике правонарушений.</w:t>
      </w:r>
      <w:r w:rsidRPr="009E0A53">
        <w:rPr>
          <w:color w:val="333333"/>
          <w:sz w:val="28"/>
          <w:szCs w:val="28"/>
        </w:rPr>
        <w:t xml:space="preserve"> </w:t>
      </w:r>
      <w:r w:rsidRPr="009E0A53">
        <w:rPr>
          <w:sz w:val="28"/>
          <w:szCs w:val="28"/>
        </w:rPr>
        <w:t xml:space="preserve">Родителям детей рекомендовано в домашних условиях </w:t>
      </w:r>
      <w:proofErr w:type="gramStart"/>
      <w:r w:rsidRPr="009E0A53">
        <w:rPr>
          <w:sz w:val="28"/>
          <w:szCs w:val="28"/>
        </w:rPr>
        <w:t>ограничивать</w:t>
      </w:r>
      <w:proofErr w:type="gramEnd"/>
      <w:r w:rsidRPr="009E0A53">
        <w:rPr>
          <w:sz w:val="28"/>
          <w:szCs w:val="28"/>
        </w:rPr>
        <w:t xml:space="preserve"> доступ в интернет на незнакомые сайты способом воспитательного воздействия или устанавливать на персональном компьютере программное обеспечение, ограничивающее доступ детей к запрещённым информационным ресурсам в сети «Интернет».</w:t>
      </w:r>
    </w:p>
    <w:p w:rsidR="00B52F63" w:rsidRPr="009E0A53" w:rsidRDefault="00B52F63" w:rsidP="00B52F63">
      <w:pPr>
        <w:ind w:firstLine="709"/>
        <w:jc w:val="both"/>
        <w:rPr>
          <w:sz w:val="28"/>
          <w:szCs w:val="28"/>
        </w:rPr>
      </w:pPr>
      <w:proofErr w:type="gramStart"/>
      <w:r w:rsidRPr="009E0A53">
        <w:rPr>
          <w:sz w:val="28"/>
          <w:szCs w:val="28"/>
        </w:rPr>
        <w:t xml:space="preserve">В целях воспитания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в МКОУ СОШ села </w:t>
      </w:r>
      <w:proofErr w:type="spellStart"/>
      <w:r w:rsidRPr="009E0A53">
        <w:rPr>
          <w:sz w:val="28"/>
          <w:szCs w:val="28"/>
        </w:rPr>
        <w:t>Филиппово</w:t>
      </w:r>
      <w:proofErr w:type="spellEnd"/>
      <w:r w:rsidRPr="009E0A53">
        <w:rPr>
          <w:sz w:val="28"/>
          <w:szCs w:val="28"/>
        </w:rPr>
        <w:t>, МКУК «Филипповский СДК», Филипповской библиотеке проводятся мероприятия (конкурсы, викторины, беседы, круглые столы и другие) по ознакомлению обучающихся с историей и культурой, обычаями и бытом других национальностей, а также антитеррористической направленности:</w:t>
      </w:r>
      <w:proofErr w:type="gramEnd"/>
    </w:p>
    <w:p w:rsidR="00B52F63" w:rsidRPr="009E0A53" w:rsidRDefault="00B52F63" w:rsidP="00B52F63">
      <w:pPr>
        <w:ind w:firstLine="709"/>
        <w:jc w:val="both"/>
        <w:rPr>
          <w:sz w:val="28"/>
          <w:szCs w:val="28"/>
        </w:rPr>
      </w:pPr>
      <w:r w:rsidRPr="009E0A53">
        <w:rPr>
          <w:sz w:val="28"/>
          <w:szCs w:val="28"/>
        </w:rPr>
        <w:t xml:space="preserve"> - 1 сентября в МКУК «Филипповский СДК» оформлен стенд «Вечная память тебе Беслан»; </w:t>
      </w:r>
    </w:p>
    <w:p w:rsidR="00B52F63" w:rsidRPr="009E0A53" w:rsidRDefault="00B52F63" w:rsidP="00B52F63">
      <w:pPr>
        <w:ind w:firstLine="709"/>
        <w:jc w:val="both"/>
        <w:rPr>
          <w:sz w:val="28"/>
          <w:szCs w:val="28"/>
        </w:rPr>
      </w:pPr>
      <w:r w:rsidRPr="009E0A53">
        <w:rPr>
          <w:sz w:val="28"/>
          <w:szCs w:val="28"/>
        </w:rPr>
        <w:lastRenderedPageBreak/>
        <w:t xml:space="preserve">- 4 сентября в  школе прошла общешкольная </w:t>
      </w:r>
      <w:proofErr w:type="gramStart"/>
      <w:r w:rsidRPr="009E0A53">
        <w:rPr>
          <w:sz w:val="28"/>
          <w:szCs w:val="28"/>
        </w:rPr>
        <w:t>линейка</w:t>
      </w:r>
      <w:proofErr w:type="gramEnd"/>
      <w:r w:rsidRPr="009E0A53">
        <w:rPr>
          <w:sz w:val="28"/>
          <w:szCs w:val="28"/>
        </w:rPr>
        <w:t xml:space="preserve"> посвящённая трагедии Беслана, во всех классах проведены уроки «Разговоры о важном», посвященные Дню солидарности в борьбе с терроризмом; </w:t>
      </w:r>
    </w:p>
    <w:p w:rsidR="00B52F63" w:rsidRPr="009E0A53" w:rsidRDefault="00B52F63" w:rsidP="00B52F63">
      <w:pPr>
        <w:ind w:firstLine="709"/>
        <w:jc w:val="both"/>
        <w:rPr>
          <w:sz w:val="28"/>
          <w:szCs w:val="28"/>
        </w:rPr>
      </w:pPr>
      <w:r w:rsidRPr="009E0A53">
        <w:rPr>
          <w:sz w:val="28"/>
          <w:szCs w:val="28"/>
        </w:rPr>
        <w:t xml:space="preserve">- 9 сентября в Филипповской библиотеке со школьниками был проведен мультимедийный урок со школьниками «Уроки Беслана»;  </w:t>
      </w:r>
    </w:p>
    <w:p w:rsidR="00B52F63" w:rsidRPr="009E0A53" w:rsidRDefault="00B52F63" w:rsidP="00B52F63">
      <w:pPr>
        <w:ind w:firstLine="709"/>
        <w:jc w:val="both"/>
        <w:rPr>
          <w:sz w:val="28"/>
          <w:szCs w:val="28"/>
        </w:rPr>
      </w:pPr>
      <w:r w:rsidRPr="009E0A53">
        <w:rPr>
          <w:sz w:val="28"/>
          <w:szCs w:val="28"/>
        </w:rPr>
        <w:t xml:space="preserve">- 21 сентября в Доме культуры состоялась познавательная игровая программа для детей «Солнечному миру </w:t>
      </w:r>
      <w:proofErr w:type="gramStart"/>
      <w:r w:rsidRPr="009E0A53">
        <w:rPr>
          <w:sz w:val="28"/>
          <w:szCs w:val="28"/>
        </w:rPr>
        <w:t>-Д</w:t>
      </w:r>
      <w:proofErr w:type="gramEnd"/>
      <w:r w:rsidRPr="009E0A53">
        <w:rPr>
          <w:sz w:val="28"/>
          <w:szCs w:val="28"/>
        </w:rPr>
        <w:t xml:space="preserve">А!»; </w:t>
      </w:r>
    </w:p>
    <w:p w:rsidR="00B52F63" w:rsidRPr="009E0A53" w:rsidRDefault="00B52F63" w:rsidP="00B52F63">
      <w:pPr>
        <w:ind w:firstLine="709"/>
        <w:jc w:val="both"/>
        <w:rPr>
          <w:sz w:val="28"/>
          <w:szCs w:val="28"/>
        </w:rPr>
      </w:pPr>
      <w:r w:rsidRPr="009E0A53">
        <w:rPr>
          <w:sz w:val="28"/>
          <w:szCs w:val="28"/>
        </w:rPr>
        <w:t>- в течени</w:t>
      </w:r>
      <w:proofErr w:type="gramStart"/>
      <w:r w:rsidRPr="009E0A53">
        <w:rPr>
          <w:sz w:val="28"/>
          <w:szCs w:val="28"/>
        </w:rPr>
        <w:t>и</w:t>
      </w:r>
      <w:proofErr w:type="gramEnd"/>
      <w:r w:rsidRPr="009E0A53">
        <w:rPr>
          <w:sz w:val="28"/>
          <w:szCs w:val="28"/>
        </w:rPr>
        <w:t xml:space="preserve"> года на официальных страницах всех организаций поселения  размещались информационные материалы антитеррористической направленности.</w:t>
      </w:r>
    </w:p>
    <w:p w:rsidR="00B52F63" w:rsidRPr="009E0A53" w:rsidRDefault="00B52F63" w:rsidP="00B52F63">
      <w:pPr>
        <w:pStyle w:val="rtejustify"/>
        <w:spacing w:before="0" w:beforeAutospacing="0" w:after="0" w:afterAutospacing="0"/>
        <w:ind w:firstLine="709"/>
        <w:jc w:val="both"/>
        <w:rPr>
          <w:sz w:val="28"/>
          <w:szCs w:val="28"/>
        </w:rPr>
      </w:pPr>
      <w:r w:rsidRPr="009E0A53">
        <w:rPr>
          <w:sz w:val="28"/>
          <w:szCs w:val="28"/>
        </w:rPr>
        <w:t xml:space="preserve">Кроме того, за отчётный период в учреждениях с массовым пребыванием людей (детский сад, школа, дома культуры), расположенных на территории сельского поселения, проведены инструктажи работников об усилении бдительности, порядке действий в случае возникновения угрозы или совершения террористического акта. Проводились тренировочные занятия с </w:t>
      </w:r>
      <w:proofErr w:type="gramStart"/>
      <w:r w:rsidRPr="009E0A53">
        <w:rPr>
          <w:sz w:val="28"/>
          <w:szCs w:val="28"/>
        </w:rPr>
        <w:t>обучающимися</w:t>
      </w:r>
      <w:proofErr w:type="gramEnd"/>
      <w:r w:rsidRPr="009E0A53">
        <w:rPr>
          <w:sz w:val="28"/>
          <w:szCs w:val="28"/>
        </w:rPr>
        <w:t xml:space="preserve"> и основным составом учреждений по учебной эвакуации, а также соответствующие мероприятия по расширению и углублению знаний людей по вопросам терроризма и по предупреждению террористических актов в учреждении.</w:t>
      </w:r>
    </w:p>
    <w:p w:rsidR="00B52F63" w:rsidRPr="009E0A53" w:rsidRDefault="00B52F63" w:rsidP="00B52F63">
      <w:pPr>
        <w:ind w:firstLine="709"/>
        <w:jc w:val="both"/>
        <w:rPr>
          <w:sz w:val="28"/>
          <w:szCs w:val="28"/>
        </w:rPr>
      </w:pPr>
      <w:r w:rsidRPr="009E0A53">
        <w:rPr>
          <w:sz w:val="28"/>
          <w:szCs w:val="28"/>
        </w:rPr>
        <w:t>Классным руководителям рекомендовано включить в планы воспитательной работы следующие мероприятия по профилактике экстремизма и терроризма среди несовершеннолетних:</w:t>
      </w:r>
    </w:p>
    <w:p w:rsidR="00B52F63" w:rsidRPr="009E0A53" w:rsidRDefault="00B52F63" w:rsidP="00B52F63">
      <w:pPr>
        <w:ind w:firstLine="709"/>
        <w:jc w:val="both"/>
        <w:rPr>
          <w:sz w:val="28"/>
          <w:szCs w:val="28"/>
        </w:rPr>
      </w:pPr>
      <w:r w:rsidRPr="009E0A53">
        <w:rPr>
          <w:sz w:val="28"/>
          <w:szCs w:val="28"/>
        </w:rPr>
        <w:t>- увеличить количество мероприятий, направленных на ознакомление учащихся  с историей и культурой, обычаями и бытом народов;</w:t>
      </w:r>
    </w:p>
    <w:p w:rsidR="00B52F63" w:rsidRPr="009E0A53" w:rsidRDefault="00B52F63" w:rsidP="00B52F63">
      <w:pPr>
        <w:ind w:firstLine="709"/>
        <w:jc w:val="both"/>
        <w:rPr>
          <w:sz w:val="28"/>
          <w:szCs w:val="28"/>
        </w:rPr>
      </w:pPr>
      <w:r w:rsidRPr="009E0A53">
        <w:rPr>
          <w:sz w:val="28"/>
          <w:szCs w:val="28"/>
        </w:rPr>
        <w:t>- организовать выпуск стенгазет по проблемам профилактики межнациональной неприязни и т.д.;</w:t>
      </w:r>
    </w:p>
    <w:p w:rsidR="00B52F63" w:rsidRPr="009E0A53" w:rsidRDefault="00B52F63" w:rsidP="00B52F63">
      <w:pPr>
        <w:ind w:firstLine="709"/>
        <w:jc w:val="both"/>
        <w:rPr>
          <w:sz w:val="28"/>
          <w:szCs w:val="28"/>
        </w:rPr>
      </w:pPr>
      <w:r w:rsidRPr="009E0A53">
        <w:rPr>
          <w:sz w:val="28"/>
          <w:szCs w:val="28"/>
        </w:rPr>
        <w:t>- организовать проведение комплексных мероприятий по формированию правовой культуры у учащихся (получение учащимися знаний о своих собственных правах и свободах, обязанностей и ответственности, развитие у молодого поколения чувства уважения к правам и свободам других лиц, в том числе к их жизни, здоровью и достоинству).</w:t>
      </w:r>
    </w:p>
    <w:p w:rsidR="00B52F63" w:rsidRPr="009E0A53" w:rsidRDefault="00B52F63" w:rsidP="00B52F63">
      <w:pPr>
        <w:pStyle w:val="rtejustify"/>
        <w:spacing w:before="0" w:beforeAutospacing="0" w:after="0" w:afterAutospacing="0"/>
        <w:ind w:firstLine="709"/>
        <w:jc w:val="both"/>
        <w:rPr>
          <w:sz w:val="28"/>
          <w:szCs w:val="28"/>
        </w:rPr>
      </w:pPr>
      <w:r w:rsidRPr="009E0A53">
        <w:rPr>
          <w:sz w:val="28"/>
          <w:szCs w:val="28"/>
        </w:rPr>
        <w:t xml:space="preserve">На информационных стендах организаций и учреждений сельского поселения (МКОУ СОШ с. </w:t>
      </w:r>
      <w:proofErr w:type="spellStart"/>
      <w:r w:rsidRPr="009E0A53">
        <w:rPr>
          <w:sz w:val="28"/>
          <w:szCs w:val="28"/>
        </w:rPr>
        <w:t>Филиппово</w:t>
      </w:r>
      <w:proofErr w:type="spellEnd"/>
      <w:r w:rsidRPr="009E0A53">
        <w:rPr>
          <w:sz w:val="28"/>
          <w:szCs w:val="28"/>
        </w:rPr>
        <w:t xml:space="preserve">, сельская библиотека, сельский Дом культуры) размещаются и систематически обновляются наглядные агитационные материалы </w:t>
      </w:r>
      <w:proofErr w:type="spellStart"/>
      <w:r w:rsidRPr="009E0A53">
        <w:rPr>
          <w:sz w:val="28"/>
          <w:szCs w:val="28"/>
        </w:rPr>
        <w:t>антиэкстремистской</w:t>
      </w:r>
      <w:proofErr w:type="spellEnd"/>
      <w:r w:rsidRPr="009E0A53">
        <w:rPr>
          <w:sz w:val="28"/>
          <w:szCs w:val="28"/>
        </w:rPr>
        <w:t xml:space="preserve"> и антитеррористической направленности.</w:t>
      </w:r>
    </w:p>
    <w:p w:rsidR="00B52F63" w:rsidRDefault="00B52F63" w:rsidP="00B52F63">
      <w:pPr>
        <w:jc w:val="both"/>
        <w:rPr>
          <w:sz w:val="28"/>
          <w:szCs w:val="28"/>
        </w:rPr>
      </w:pPr>
      <w:r w:rsidRPr="009E0A53">
        <w:rPr>
          <w:sz w:val="28"/>
          <w:szCs w:val="28"/>
        </w:rPr>
        <w:tab/>
        <w:t xml:space="preserve">За 2024 год социальная и общественно-политическая обстановка на территории сельского поселения характеризуется как стабильная, управляемая и контролируемая. Актов террористической направленности, а также преступлений террористического характера на территории поселения не было. Конфликтов на межнациональной почве и тенденций к их возникновению не зафиксировано. </w:t>
      </w:r>
    </w:p>
    <w:p w:rsidR="00B52F63" w:rsidRDefault="00B52F63" w:rsidP="00B52F63">
      <w:pPr>
        <w:rPr>
          <w:sz w:val="28"/>
          <w:szCs w:val="28"/>
        </w:rPr>
      </w:pPr>
    </w:p>
    <w:p w:rsidR="00B52F63" w:rsidRDefault="00B52F63" w:rsidP="00B52F63">
      <w:pPr>
        <w:rPr>
          <w:sz w:val="28"/>
          <w:szCs w:val="28"/>
        </w:rPr>
      </w:pPr>
      <w:r>
        <w:rPr>
          <w:sz w:val="28"/>
          <w:szCs w:val="28"/>
        </w:rPr>
        <w:t>Главный специалист администрации</w:t>
      </w:r>
    </w:p>
    <w:p w:rsidR="00B52F63" w:rsidRPr="007C5282" w:rsidRDefault="00B52F63" w:rsidP="00B52F63">
      <w:pPr>
        <w:rPr>
          <w:sz w:val="28"/>
          <w:szCs w:val="28"/>
        </w:rPr>
      </w:pPr>
      <w:r>
        <w:rPr>
          <w:sz w:val="28"/>
          <w:szCs w:val="28"/>
        </w:rPr>
        <w:t xml:space="preserve">Филипповского сельского поселения        </w:t>
      </w:r>
      <w:r>
        <w:rPr>
          <w:sz w:val="28"/>
          <w:szCs w:val="28"/>
        </w:rPr>
        <w:t xml:space="preserve">                     </w:t>
      </w:r>
      <w:proofErr w:type="spellStart"/>
      <w:r>
        <w:rPr>
          <w:sz w:val="28"/>
          <w:szCs w:val="28"/>
        </w:rPr>
        <w:t>С.Л.Князева</w:t>
      </w:r>
      <w:bookmarkStart w:id="0" w:name="_GoBack"/>
      <w:bookmarkEnd w:id="0"/>
      <w:proofErr w:type="spellEnd"/>
    </w:p>
    <w:sectPr w:rsidR="00B52F63" w:rsidRPr="007C5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55"/>
    <w:rsid w:val="005D1375"/>
    <w:rsid w:val="00B46F55"/>
    <w:rsid w:val="00B52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F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uiPriority w:val="99"/>
    <w:rsid w:val="00B52F63"/>
    <w:pPr>
      <w:spacing w:before="100" w:beforeAutospacing="1" w:after="100" w:afterAutospacing="1"/>
    </w:pPr>
  </w:style>
  <w:style w:type="character" w:customStyle="1" w:styleId="apple-converted-space">
    <w:name w:val="apple-converted-space"/>
    <w:basedOn w:val="a0"/>
    <w:uiPriority w:val="99"/>
    <w:rsid w:val="00B52F6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F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uiPriority w:val="99"/>
    <w:rsid w:val="00B52F63"/>
    <w:pPr>
      <w:spacing w:before="100" w:beforeAutospacing="1" w:after="100" w:afterAutospacing="1"/>
    </w:pPr>
  </w:style>
  <w:style w:type="character" w:customStyle="1" w:styleId="apple-converted-space">
    <w:name w:val="apple-converted-space"/>
    <w:basedOn w:val="a0"/>
    <w:uiPriority w:val="99"/>
    <w:rsid w:val="00B52F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6719</Characters>
  <Application>Microsoft Office Word</Application>
  <DocSecurity>0</DocSecurity>
  <Lines>55</Lines>
  <Paragraphs>15</Paragraphs>
  <ScaleCrop>false</ScaleCrop>
  <Company>SPecialiST RePack</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2025-02-21T07:04:00Z</dcterms:created>
  <dcterms:modified xsi:type="dcterms:W3CDTF">2025-02-21T07:05:00Z</dcterms:modified>
</cp:coreProperties>
</file>